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842"/>
        <w:gridCol w:w="709"/>
        <w:gridCol w:w="945"/>
        <w:gridCol w:w="945"/>
        <w:gridCol w:w="236"/>
        <w:gridCol w:w="426"/>
        <w:gridCol w:w="283"/>
        <w:gridCol w:w="142"/>
        <w:gridCol w:w="850"/>
        <w:gridCol w:w="284"/>
        <w:gridCol w:w="1524"/>
      </w:tblGrid>
      <w:tr w:rsidR="00AE2B3D" w:rsidRPr="00E63A0D" w:rsidTr="008C6B43">
        <w:tc>
          <w:tcPr>
            <w:tcW w:w="9854" w:type="dxa"/>
            <w:gridSpan w:val="13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национальный университет им. аль-</w:t>
            </w:r>
            <w:proofErr w:type="spellStart"/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Фараби</w:t>
            </w:r>
            <w:proofErr w:type="spellEnd"/>
          </w:p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Силлабус</w:t>
            </w:r>
            <w:proofErr w:type="spellEnd"/>
          </w:p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B0DFF"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221AD4"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в</w:t>
            </w:r>
            <w:r w:rsidR="00EB0DFF"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06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психологию </w:t>
            </w:r>
            <w:r w:rsidR="0001424B">
              <w:rPr>
                <w:rFonts w:ascii="Times New Roman" w:hAnsi="Times New Roman" w:cs="Times New Roman"/>
                <w:b/>
                <w:sz w:val="20"/>
                <w:szCs w:val="20"/>
              </w:rPr>
              <w:t>ощущени</w:t>
            </w:r>
            <w:r w:rsidR="00230667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="000142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восприяти</w:t>
            </w:r>
            <w:r w:rsidR="00230667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EB0DFF" w:rsidRPr="000B4E15" w:rsidRDefault="00EB0DF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для специальности «</w:t>
            </w:r>
            <w:r w:rsidR="00221AD4" w:rsidRPr="000B4E15">
              <w:rPr>
                <w:rFonts w:ascii="Times New Roman" w:hAnsi="Times New Roman" w:cs="Times New Roman"/>
                <w:sz w:val="20"/>
                <w:szCs w:val="20"/>
              </w:rPr>
              <w:t>5В050300 – Психология»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82E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 курс, р/о</w:t>
            </w:r>
          </w:p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Осенний семестр 2016-2017 уч. год </w:t>
            </w:r>
          </w:p>
        </w:tc>
      </w:tr>
      <w:tr w:rsidR="00AE2B3D" w:rsidRPr="00E63A0D" w:rsidTr="00DA470C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1276" w:type="dxa"/>
            <w:gridSpan w:val="3"/>
            <w:vMerge w:val="restart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24" w:type="dxa"/>
            <w:vMerge w:val="restart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AE2B3D" w:rsidRPr="00E63A0D" w:rsidTr="00DA470C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</w:p>
        </w:tc>
        <w:tc>
          <w:tcPr>
            <w:tcW w:w="945" w:type="dxa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276" w:type="dxa"/>
            <w:gridSpan w:val="3"/>
            <w:vMerge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B3D" w:rsidRPr="00E63A0D" w:rsidTr="00DA470C">
        <w:tc>
          <w:tcPr>
            <w:tcW w:w="1668" w:type="dxa"/>
            <w:gridSpan w:val="2"/>
          </w:tcPr>
          <w:p w:rsidR="00AE2B3D" w:rsidRPr="00E63A0D" w:rsidRDefault="00AE2B3D" w:rsidP="00EB0DFF">
            <w:pPr>
              <w:pStyle w:val="1"/>
              <w:rPr>
                <w:b/>
              </w:rPr>
            </w:pPr>
          </w:p>
        </w:tc>
        <w:tc>
          <w:tcPr>
            <w:tcW w:w="1842" w:type="dxa"/>
          </w:tcPr>
          <w:p w:rsidR="00AE2B3D" w:rsidRPr="000B4E15" w:rsidRDefault="00221AD4" w:rsidP="000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</w:t>
            </w:r>
            <w:r w:rsidR="00230667" w:rsidRPr="00230667">
              <w:rPr>
                <w:rFonts w:ascii="Times New Roman" w:hAnsi="Times New Roman" w:cs="Times New Roman"/>
                <w:sz w:val="20"/>
                <w:szCs w:val="20"/>
              </w:rPr>
              <w:t>психологию ощущений и восприятия</w:t>
            </w:r>
          </w:p>
        </w:tc>
        <w:tc>
          <w:tcPr>
            <w:tcW w:w="709" w:type="dxa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945" w:type="dxa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AE2B3D" w:rsidRPr="000B4E15" w:rsidRDefault="008C6B43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3"/>
          </w:tcPr>
          <w:p w:rsidR="00AE2B3D" w:rsidRPr="000B4E15" w:rsidRDefault="008C6B43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4" w:type="dxa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E63A0D" w:rsidRDefault="00AE2B3D" w:rsidP="00DB1D83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186" w:type="dxa"/>
            <w:gridSpan w:val="11"/>
          </w:tcPr>
          <w:p w:rsidR="00AE2B3D" w:rsidRPr="000B4E15" w:rsidRDefault="00AE2B3D" w:rsidP="00F22EB0">
            <w:pPr>
              <w:pStyle w:val="2"/>
              <w:keepNext/>
              <w:jc w:val="both"/>
            </w:pPr>
          </w:p>
        </w:tc>
      </w:tr>
      <w:tr w:rsidR="00AE2B3D" w:rsidRPr="00E63A0D" w:rsidTr="0056703B">
        <w:tc>
          <w:tcPr>
            <w:tcW w:w="166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103" w:type="dxa"/>
            <w:gridSpan w:val="6"/>
          </w:tcPr>
          <w:p w:rsidR="00F22EB0" w:rsidRPr="000B4E15" w:rsidRDefault="00F22EB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Кабакова Майра Победовна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E2B3D" w:rsidRPr="000B4E15" w:rsidRDefault="00F22EB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канд. психол. наук, доцент</w:t>
            </w:r>
          </w:p>
        </w:tc>
        <w:tc>
          <w:tcPr>
            <w:tcW w:w="1275" w:type="dxa"/>
            <w:gridSpan w:val="3"/>
            <w:vMerge w:val="restart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Офис-часы</w:t>
            </w:r>
          </w:p>
        </w:tc>
        <w:tc>
          <w:tcPr>
            <w:tcW w:w="1808" w:type="dxa"/>
            <w:gridSpan w:val="2"/>
            <w:vMerge w:val="restart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AE2B3D" w:rsidRPr="00E63A0D" w:rsidTr="0056703B">
        <w:tc>
          <w:tcPr>
            <w:tcW w:w="1668" w:type="dxa"/>
            <w:gridSpan w:val="2"/>
          </w:tcPr>
          <w:p w:rsidR="00AE2B3D" w:rsidRPr="00F22EB0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22EB0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103" w:type="dxa"/>
            <w:gridSpan w:val="6"/>
          </w:tcPr>
          <w:p w:rsidR="00AE2B3D" w:rsidRPr="000B4E15" w:rsidRDefault="00F22EB0" w:rsidP="00F22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Pobedovna_70@mail.ru</w:t>
            </w:r>
          </w:p>
        </w:tc>
        <w:tc>
          <w:tcPr>
            <w:tcW w:w="1275" w:type="dxa"/>
            <w:gridSpan w:val="3"/>
            <w:vMerge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3D" w:rsidRPr="00E63A0D" w:rsidTr="0056703B">
        <w:tc>
          <w:tcPr>
            <w:tcW w:w="166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103" w:type="dxa"/>
            <w:gridSpan w:val="6"/>
          </w:tcPr>
          <w:p w:rsidR="00AE2B3D" w:rsidRPr="000B4E15" w:rsidRDefault="001A767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87077560547</w:t>
            </w:r>
          </w:p>
        </w:tc>
        <w:tc>
          <w:tcPr>
            <w:tcW w:w="1275" w:type="dxa"/>
            <w:gridSpan w:val="3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дисциплины</w:t>
            </w:r>
          </w:p>
        </w:tc>
        <w:tc>
          <w:tcPr>
            <w:tcW w:w="8186" w:type="dxa"/>
            <w:gridSpan w:val="11"/>
          </w:tcPr>
          <w:p w:rsidR="00AE2B3D" w:rsidRPr="00643D25" w:rsidRDefault="004C520B" w:rsidP="004C520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52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Курс «Введение в психологию ощущений и восприятия»</w:t>
            </w:r>
            <w:r w:rsidRPr="004C520B">
              <w:rPr>
                <w:rFonts w:ascii="Times New Roman" w:hAnsi="Times New Roman" w:cs="Times New Roman"/>
                <w:sz w:val="20"/>
                <w:szCs w:val="20"/>
              </w:rPr>
              <w:t xml:space="preserve"> - является базовой дисциплиной в процессе подготовки студентов по специальности «Психология». Профессиональное образование студентов-психологов начинается с изучения основ общей психологии, имеющую большую значимость в их профессионализации.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0B4E15" w:rsidRDefault="00AE2B3D" w:rsidP="0056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Цель курса</w:t>
            </w:r>
          </w:p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11"/>
          </w:tcPr>
          <w:p w:rsidR="00AE2B3D" w:rsidRPr="00643D25" w:rsidRDefault="004C520B" w:rsidP="004C520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520B">
              <w:rPr>
                <w:rFonts w:ascii="Times New Roman" w:hAnsi="Times New Roman" w:cs="Times New Roman"/>
                <w:sz w:val="20"/>
                <w:szCs w:val="20"/>
              </w:rPr>
              <w:t>азвитие психологического мышления студентов на основе изучения и усвоения ими знаний по психологии сенсорно-перцептивных процессов, формирование умений и навыков системного анализа таких психических процессов, как ощущение и восприятие, в ходе семинарских и практических занятий.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0B4E15" w:rsidRDefault="00AE2B3D" w:rsidP="005659C3">
            <w:pPr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8186" w:type="dxa"/>
            <w:gridSpan w:val="11"/>
          </w:tcPr>
          <w:p w:rsidR="004C520B" w:rsidRPr="0047092F" w:rsidRDefault="00AE2B3D" w:rsidP="008B4619">
            <w:pPr>
              <w:numPr>
                <w:ilvl w:val="0"/>
                <w:numId w:val="9"/>
              </w:numPr>
              <w:tabs>
                <w:tab w:val="left" w:pos="321"/>
              </w:tabs>
              <w:ind w:left="17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Знание </w:t>
            </w:r>
            <w:r w:rsidR="00E545C4" w:rsidRPr="004709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C520B"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сновных понятий, </w:t>
            </w:r>
            <w:r w:rsidR="004C520B"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истории становления и развития психологии познавательных процессов; ее современные теории и проблемы;</w:t>
            </w:r>
          </w:p>
          <w:p w:rsidR="004C520B" w:rsidRPr="0047092F" w:rsidRDefault="004C520B" w:rsidP="008B4619">
            <w:pPr>
              <w:numPr>
                <w:ilvl w:val="0"/>
                <w:numId w:val="9"/>
              </w:numPr>
              <w:tabs>
                <w:tab w:val="left" w:pos="321"/>
              </w:tabs>
              <w:ind w:left="17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особенностей и характеристику сенсорно-перцептивных процессов;</w:t>
            </w:r>
          </w:p>
          <w:p w:rsidR="004C520B" w:rsidRPr="0047092F" w:rsidRDefault="004C520B" w:rsidP="008B4619">
            <w:pPr>
              <w:numPr>
                <w:ilvl w:val="0"/>
                <w:numId w:val="9"/>
              </w:numPr>
              <w:tabs>
                <w:tab w:val="left" w:pos="321"/>
              </w:tabs>
              <w:ind w:left="17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методов и приемов экспериментальных и прикладных исследований в области психологии ощущений и восприятия;</w:t>
            </w:r>
          </w:p>
          <w:p w:rsidR="004C520B" w:rsidRPr="0047092F" w:rsidRDefault="00AE2B3D" w:rsidP="008B4619">
            <w:pPr>
              <w:numPr>
                <w:ilvl w:val="0"/>
                <w:numId w:val="9"/>
              </w:numPr>
              <w:tabs>
                <w:tab w:val="left" w:pos="321"/>
              </w:tabs>
              <w:ind w:left="179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2F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="004C520B" w:rsidRPr="0047092F">
              <w:rPr>
                <w:rFonts w:ascii="Times New Roman" w:hAnsi="Times New Roman" w:cs="Times New Roman"/>
                <w:sz w:val="20"/>
                <w:szCs w:val="20"/>
              </w:rPr>
              <w:t>анализировать, сопоставлять и обобщать результаты теоретических и прикладных исследований в области когнитивной психологии;</w:t>
            </w:r>
          </w:p>
          <w:p w:rsidR="00E545C4" w:rsidRPr="0047092F" w:rsidRDefault="007E393E" w:rsidP="008B4619">
            <w:pPr>
              <w:numPr>
                <w:ilvl w:val="0"/>
                <w:numId w:val="9"/>
              </w:numPr>
              <w:tabs>
                <w:tab w:val="left" w:pos="321"/>
              </w:tabs>
              <w:ind w:left="179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проводить </w:t>
            </w:r>
            <w:r w:rsidR="00E545C4" w:rsidRPr="0047092F">
              <w:rPr>
                <w:rFonts w:ascii="Times New Roman" w:hAnsi="Times New Roman" w:cs="Times New Roman"/>
                <w:sz w:val="20"/>
                <w:szCs w:val="20"/>
              </w:rPr>
              <w:t>анализ и интерпретаци</w:t>
            </w: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E545C4"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психологических фактов и явлений; </w:t>
            </w:r>
          </w:p>
          <w:p w:rsidR="004C520B" w:rsidRPr="0047092F" w:rsidRDefault="004C520B" w:rsidP="008B4619">
            <w:pPr>
              <w:numPr>
                <w:ilvl w:val="0"/>
                <w:numId w:val="9"/>
              </w:numPr>
              <w:tabs>
                <w:tab w:val="left" w:pos="321"/>
              </w:tabs>
              <w:ind w:left="179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Умение проводить экспериментальное исследование;</w:t>
            </w:r>
          </w:p>
          <w:p w:rsidR="00AD7185" w:rsidRPr="0047092F" w:rsidRDefault="00AD7185" w:rsidP="008B4619">
            <w:pPr>
              <w:numPr>
                <w:ilvl w:val="0"/>
                <w:numId w:val="9"/>
              </w:numPr>
              <w:tabs>
                <w:tab w:val="left" w:pos="321"/>
              </w:tabs>
              <w:ind w:left="179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Умение излагать материал в устной и письменной форме;</w:t>
            </w:r>
          </w:p>
          <w:p w:rsidR="007E393E" w:rsidRPr="0047092F" w:rsidRDefault="00AD7185" w:rsidP="008B4619">
            <w:pPr>
              <w:pStyle w:val="a6"/>
              <w:numPr>
                <w:ilvl w:val="0"/>
                <w:numId w:val="9"/>
              </w:numPr>
              <w:tabs>
                <w:tab w:val="left" w:pos="321"/>
              </w:tabs>
              <w:ind w:left="179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Владение навыками</w:t>
            </w:r>
            <w:r w:rsidR="007E393E"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5C4"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графического (наглядного) представления </w:t>
            </w: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r w:rsidR="007E393E" w:rsidRPr="004709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2B3D" w:rsidRPr="0047092F" w:rsidRDefault="00AD7185" w:rsidP="008B4619">
            <w:pPr>
              <w:numPr>
                <w:ilvl w:val="0"/>
                <w:numId w:val="9"/>
              </w:numPr>
              <w:tabs>
                <w:tab w:val="left" w:pos="321"/>
              </w:tabs>
              <w:ind w:left="179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навыками </w:t>
            </w:r>
            <w:r w:rsidR="007E393E" w:rsidRPr="0047092F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E393E"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 и работ</w:t>
            </w: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7E393E"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 с соответствующей научной литературой</w:t>
            </w:r>
            <w:r w:rsidR="004C520B" w:rsidRPr="004709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186" w:type="dxa"/>
            <w:gridSpan w:val="11"/>
          </w:tcPr>
          <w:p w:rsidR="0046625F" w:rsidRPr="0047092F" w:rsidRDefault="0046625F" w:rsidP="0046625F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2F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Основная:</w:t>
            </w:r>
          </w:p>
          <w:p w:rsidR="004242BD" w:rsidRPr="0047092F" w:rsidRDefault="004242BD" w:rsidP="004242BD">
            <w:pPr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Ананьев Б.Г. Психология чувственного познания. - М.: Наука, 2001. – 277 с.</w:t>
            </w:r>
          </w:p>
          <w:p w:rsidR="004242BD" w:rsidRPr="0047092F" w:rsidRDefault="004242BD" w:rsidP="004242BD">
            <w:pPr>
              <w:widowControl w:val="0"/>
              <w:numPr>
                <w:ilvl w:val="0"/>
                <w:numId w:val="13"/>
              </w:numPr>
              <w:shd w:val="clear" w:color="auto" w:fill="FFFFFF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0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Веккер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Л.М. Психика и реальность: единая теория психических процессов. - </w:t>
            </w:r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Библиотека http://www.koob.ru или http://socd.univ.kiev.ua/LIB/PUB/V/VEKKER/vekker.pdf</w:t>
            </w:r>
          </w:p>
          <w:p w:rsidR="004242BD" w:rsidRPr="0047092F" w:rsidRDefault="004242BD" w:rsidP="004242BD">
            <w:pPr>
              <w:numPr>
                <w:ilvl w:val="0"/>
                <w:numId w:val="13"/>
              </w:numPr>
              <w:autoSpaceDE w:val="0"/>
              <w:autoSpaceDN w:val="0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Козубовский</w:t>
            </w:r>
            <w:proofErr w:type="spellEnd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 В.М. Общая психология: познавательные процессы: учебное пособие. -3-е изд.- Минск: </w:t>
            </w:r>
            <w:proofErr w:type="spellStart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Амал</w:t>
            </w:r>
            <w:proofErr w:type="spellEnd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-фея, 2008. -368с. </w:t>
            </w:r>
          </w:p>
          <w:p w:rsidR="004242BD" w:rsidRPr="0047092F" w:rsidRDefault="004242BD" w:rsidP="004242B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243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Рубинштейн С.Л. Основы общей психологии. - СПб.: Питер, 2002 - 720 с.</w:t>
            </w:r>
          </w:p>
          <w:p w:rsidR="004242BD" w:rsidRPr="0047092F" w:rsidRDefault="004242BD" w:rsidP="004242BD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Джакупов</w:t>
            </w:r>
            <w:proofErr w:type="spellEnd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 С.М. Общая психология: введение. Учебное пособие. Алматы: «</w:t>
            </w:r>
            <w:proofErr w:type="spellStart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Қазақ</w:t>
            </w:r>
            <w:proofErr w:type="spellEnd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университеті</w:t>
            </w:r>
            <w:proofErr w:type="spellEnd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», 2014. - 162 с. </w:t>
            </w:r>
          </w:p>
          <w:p w:rsidR="0046625F" w:rsidRPr="0047092F" w:rsidRDefault="0046625F" w:rsidP="0046625F">
            <w:pPr>
              <w:widowControl w:val="0"/>
              <w:shd w:val="clear" w:color="auto" w:fill="FFFFFF"/>
              <w:tabs>
                <w:tab w:val="left" w:pos="1243"/>
              </w:tabs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9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Дополнительная: </w:t>
            </w:r>
          </w:p>
          <w:p w:rsidR="004242BD" w:rsidRPr="0047092F" w:rsidRDefault="004242BD" w:rsidP="004242B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243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 психические процессы /Сост. А.Г. Маклаков</w:t>
            </w:r>
            <w:bookmarkStart w:id="0" w:name="_GoBack"/>
            <w:bookmarkEnd w:id="0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. СПб.: Питер, 2001. -480 с.</w:t>
            </w:r>
          </w:p>
          <w:p w:rsidR="004242BD" w:rsidRPr="0047092F" w:rsidRDefault="004242BD" w:rsidP="004242B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243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Маклаков А. Г. Общая психология: Учебник для вузов. – СПб.: Питер, 2008. – 583 с.</w:t>
            </w:r>
          </w:p>
          <w:p w:rsidR="0046625F" w:rsidRPr="0047092F" w:rsidRDefault="0046625F" w:rsidP="0046625F">
            <w:pPr>
              <w:pStyle w:val="a6"/>
              <w:numPr>
                <w:ilvl w:val="0"/>
                <w:numId w:val="13"/>
              </w:numPr>
              <w:tabs>
                <w:tab w:val="left" w:pos="32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Андерсон Джон Р. Когнитивная психология. 5 изд. - СПб.: Питер, </w:t>
            </w:r>
            <w:proofErr w:type="gramStart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2002.-</w:t>
            </w:r>
            <w:proofErr w:type="gramEnd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496с.</w:t>
            </w:r>
          </w:p>
          <w:p w:rsidR="0046625F" w:rsidRPr="0047092F" w:rsidRDefault="0046625F" w:rsidP="0046625F">
            <w:pPr>
              <w:pStyle w:val="Normal1"/>
              <w:numPr>
                <w:ilvl w:val="0"/>
                <w:numId w:val="13"/>
              </w:numPr>
              <w:shd w:val="clear" w:color="auto" w:fill="FFFFFF"/>
              <w:tabs>
                <w:tab w:val="left" w:pos="1243"/>
              </w:tabs>
              <w:autoSpaceDE/>
              <w:autoSpaceDN/>
              <w:jc w:val="both"/>
            </w:pPr>
            <w:proofErr w:type="spellStart"/>
            <w:r w:rsidRPr="0047092F">
              <w:t>Солсо</w:t>
            </w:r>
            <w:proofErr w:type="spellEnd"/>
            <w:r w:rsidRPr="0047092F">
              <w:t xml:space="preserve"> Р.Л. Когнитивная психология /пер. с англ. яз. – СПб.: Питер, 2006. – 589 с.</w:t>
            </w:r>
          </w:p>
          <w:p w:rsidR="0046625F" w:rsidRPr="0047092F" w:rsidRDefault="0046625F" w:rsidP="0046625F">
            <w:pPr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Ананьев Б.Г. Теория ощущений. ЛГУ, 1961.</w:t>
            </w:r>
          </w:p>
          <w:p w:rsidR="0046625F" w:rsidRPr="0047092F" w:rsidRDefault="0046625F" w:rsidP="0046625F">
            <w:pPr>
              <w:numPr>
                <w:ilvl w:val="0"/>
                <w:numId w:val="13"/>
              </w:numPr>
              <w:tabs>
                <w:tab w:val="left" w:pos="321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Веккер</w:t>
            </w:r>
            <w:proofErr w:type="spellEnd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 Л.М. Психические процессы. – Т.1. – Л., 1974.</w:t>
            </w:r>
          </w:p>
          <w:p w:rsidR="0046625F" w:rsidRPr="0047092F" w:rsidRDefault="0046625F" w:rsidP="0046625F">
            <w:pPr>
              <w:numPr>
                <w:ilvl w:val="0"/>
                <w:numId w:val="13"/>
              </w:numPr>
              <w:tabs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Величковский</w:t>
            </w:r>
            <w:proofErr w:type="spellEnd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 Б. Когнитивная наука. Основы психологии познания. М., 2006. - 448с.</w:t>
            </w:r>
          </w:p>
          <w:p w:rsidR="0046625F" w:rsidRPr="0047092F" w:rsidRDefault="0046625F" w:rsidP="0046625F">
            <w:pPr>
              <w:numPr>
                <w:ilvl w:val="0"/>
                <w:numId w:val="13"/>
              </w:numPr>
              <w:tabs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Когнитивная психология: история и современность. Хрестоматия. пер. с англ.</w:t>
            </w:r>
            <w:r w:rsidR="00327C2C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, 2011.</w:t>
            </w:r>
          </w:p>
          <w:p w:rsidR="0046625F" w:rsidRPr="0047092F" w:rsidRDefault="0046625F" w:rsidP="0046625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24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Психология ощущений и восприятия. Хрестоматия по психологии. / Под ред. Ю.Б. </w:t>
            </w: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Гиппенрейтер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В.В. Любимова, М.Б. </w:t>
            </w: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Михалевской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М.: </w:t>
            </w: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ЧеРо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2002. - 610с. </w:t>
            </w:r>
          </w:p>
          <w:p w:rsidR="0046625F" w:rsidRPr="0047092F" w:rsidRDefault="0046625F" w:rsidP="0046625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24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Психология внимания / Под ред. Ю.Б. </w:t>
            </w: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Гиппенрейтер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В.Я. Романова. - М.: </w:t>
            </w: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ЧеРо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, 2001. – 858 с.- (Серия: Хрестоматия по психологии).</w:t>
            </w:r>
          </w:p>
          <w:p w:rsidR="0046625F" w:rsidRPr="0047092F" w:rsidRDefault="0046625F" w:rsidP="0046625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24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Хьюбел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Глаз, мозг, зрение: </w:t>
            </w: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англ. –http://www.twirpx.com/file/195726/</w:t>
            </w:r>
          </w:p>
          <w:p w:rsidR="0046625F" w:rsidRPr="0047092F" w:rsidRDefault="0046625F" w:rsidP="0046625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24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Брунер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Дж. Психология познания. - М.: Прогресс, 1977. - 412с.</w:t>
            </w:r>
          </w:p>
          <w:p w:rsidR="0046625F" w:rsidRPr="0047092F" w:rsidRDefault="0046625F" w:rsidP="0046625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24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Лонгвиненко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А.Д. Чувственные основы восприятия пространства. М., 1985</w:t>
            </w:r>
          </w:p>
          <w:p w:rsidR="0046625F" w:rsidRPr="0047092F" w:rsidRDefault="0046625F" w:rsidP="0046625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24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Рок И. Введение в зрительное восприятие пространства: в 2 кн. М., 1987</w:t>
            </w:r>
          </w:p>
          <w:p w:rsidR="0046625F" w:rsidRPr="0047092F" w:rsidRDefault="0046625F" w:rsidP="0046625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24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Психологический практикум. Ощущение. Восприятие. Представление: Учебно-методическое пособие/ Сост.: А.В. </w:t>
            </w: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О.Ю. </w:t>
            </w: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Гроголева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. – Омск, 2004. – 68 с.</w:t>
            </w:r>
          </w:p>
          <w:p w:rsidR="0046625F" w:rsidRPr="0047092F" w:rsidRDefault="0046625F" w:rsidP="0046625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24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Практикум по общей, экспериментальной и прикладной психологии /Под ред. Крылова А.А., </w:t>
            </w: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Маничева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 – 2003. </w:t>
            </w:r>
          </w:p>
          <w:p w:rsidR="0046625F" w:rsidRPr="0047092F" w:rsidRDefault="0046625F" w:rsidP="0046625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24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Линдсей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П., </w:t>
            </w: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Норман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Переработка информации у человека /пер. с англ. - http://www.bio.bsu.by/phha/downloads/nervnie_mechnismi_pamiati.pdf</w:t>
            </w:r>
          </w:p>
          <w:p w:rsidR="0046625F" w:rsidRPr="0047092F" w:rsidRDefault="0046625F" w:rsidP="0046625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24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Гамезо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М.В., Домашенко И.А. Атлас по психологии. М., 2004. -276с.</w:t>
            </w:r>
          </w:p>
          <w:p w:rsidR="00AE2B3D" w:rsidRPr="0047092F" w:rsidRDefault="00AE2B3D" w:rsidP="00295E1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92F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Доступно онлайн: </w:t>
            </w: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учебный материал по </w:t>
            </w:r>
            <w:r w:rsidR="00295E1E" w:rsidRPr="0047092F">
              <w:rPr>
                <w:rFonts w:ascii="Times New Roman" w:hAnsi="Times New Roman" w:cs="Times New Roman"/>
                <w:sz w:val="20"/>
                <w:szCs w:val="20"/>
              </w:rPr>
              <w:t>курсу, используемый</w:t>
            </w: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домашних заданий и проектов, будет доступ</w:t>
            </w:r>
            <w:r w:rsidR="00295E1E" w:rsidRPr="004709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н на вашей странице на сайте </w:t>
            </w:r>
            <w:proofErr w:type="spellStart"/>
            <w:r w:rsidRPr="00470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70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709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. в разделе УМКД. 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186" w:type="dxa"/>
            <w:gridSpan w:val="11"/>
          </w:tcPr>
          <w:p w:rsidR="00AE2B3D" w:rsidRPr="000B4E15" w:rsidRDefault="00BD1EE7" w:rsidP="0031430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302">
              <w:rPr>
                <w:rFonts w:ascii="Times New Roman" w:hAnsi="Times New Roman" w:cs="Times New Roman"/>
                <w:sz w:val="20"/>
                <w:szCs w:val="20"/>
              </w:rPr>
              <w:t xml:space="preserve">Данный </w:t>
            </w:r>
            <w:r w:rsidR="00295E1E" w:rsidRPr="00314302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обязательный и важный с точки зрения профессиональной подготовки </w:t>
            </w:r>
            <w:r w:rsidR="00F50EC5" w:rsidRPr="00314302">
              <w:rPr>
                <w:rFonts w:ascii="Times New Roman" w:hAnsi="Times New Roman" w:cs="Times New Roman"/>
                <w:sz w:val="20"/>
                <w:szCs w:val="20"/>
              </w:rPr>
              <w:t xml:space="preserve">студентов </w:t>
            </w:r>
            <w:r w:rsidR="00295E1E" w:rsidRPr="00314302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психологов </w:t>
            </w:r>
            <w:r w:rsidR="00AE2B3D" w:rsidRPr="00314302">
              <w:rPr>
                <w:rFonts w:ascii="Times New Roman" w:hAnsi="Times New Roman" w:cs="Times New Roman"/>
                <w:sz w:val="20"/>
                <w:szCs w:val="20"/>
              </w:rPr>
              <w:t>курс, в котором будет осуществлен</w:t>
            </w:r>
            <w:r w:rsidR="00295E1E" w:rsidRPr="003143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2B3D" w:rsidRPr="00314302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</w:t>
            </w:r>
            <w:r w:rsidR="00295E1E" w:rsidRPr="00314302"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  <w:r w:rsidR="00AE2B3D" w:rsidRPr="00314302">
              <w:rPr>
                <w:rFonts w:ascii="Times New Roman" w:hAnsi="Times New Roman" w:cs="Times New Roman"/>
                <w:sz w:val="20"/>
                <w:szCs w:val="20"/>
              </w:rPr>
              <w:t>с теоретическ</w:t>
            </w:r>
            <w:r w:rsidR="00295E1E" w:rsidRPr="00314302">
              <w:rPr>
                <w:rFonts w:ascii="Times New Roman" w:hAnsi="Times New Roman" w:cs="Times New Roman"/>
                <w:sz w:val="20"/>
                <w:szCs w:val="20"/>
              </w:rPr>
              <w:t>им материалом</w:t>
            </w:r>
            <w:r w:rsidR="00AE2B3D" w:rsidRPr="003143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95E1E" w:rsidRPr="00314302">
              <w:rPr>
                <w:rFonts w:ascii="Times New Roman" w:hAnsi="Times New Roman" w:cs="Times New Roman"/>
                <w:sz w:val="20"/>
                <w:szCs w:val="20"/>
              </w:rPr>
              <w:t xml:space="preserve">так и </w:t>
            </w:r>
            <w:r w:rsidR="007F4BE6" w:rsidRPr="0031430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конкретными </w:t>
            </w:r>
            <w:r w:rsidR="00AD027E" w:rsidRPr="00314302">
              <w:rPr>
                <w:rFonts w:ascii="Times New Roman" w:hAnsi="Times New Roman" w:cs="Times New Roman"/>
                <w:sz w:val="20"/>
                <w:szCs w:val="20"/>
              </w:rPr>
              <w:t>методами</w:t>
            </w:r>
            <w:r w:rsidR="00314302" w:rsidRPr="00314302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исследования сенсорно-перцептивных процессов</w:t>
            </w:r>
            <w:r w:rsidR="007F4BE6" w:rsidRPr="003143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E2B3D" w:rsidRPr="00314302">
              <w:rPr>
                <w:rFonts w:ascii="Times New Roman" w:hAnsi="Times New Roman" w:cs="Times New Roman"/>
                <w:sz w:val="20"/>
                <w:szCs w:val="20"/>
              </w:rPr>
              <w:t xml:space="preserve">Домашние задания </w:t>
            </w:r>
            <w:r w:rsidR="00B67673" w:rsidRPr="00314302">
              <w:rPr>
                <w:rFonts w:ascii="Times New Roman" w:hAnsi="Times New Roman" w:cs="Times New Roman"/>
                <w:sz w:val="20"/>
                <w:szCs w:val="20"/>
              </w:rPr>
              <w:t>в виде</w:t>
            </w:r>
            <w:r w:rsidR="007F4BE6" w:rsidRPr="00314302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 w:rsidR="00B67673" w:rsidRPr="0031430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F4BE6" w:rsidRPr="00314302">
              <w:rPr>
                <w:rFonts w:ascii="Times New Roman" w:hAnsi="Times New Roman" w:cs="Times New Roman"/>
                <w:sz w:val="20"/>
                <w:szCs w:val="20"/>
              </w:rPr>
              <w:t xml:space="preserve"> для СРС/СРСП </w:t>
            </w:r>
            <w:r w:rsidR="00AE2B3D" w:rsidRPr="00314302">
              <w:rPr>
                <w:rFonts w:ascii="Times New Roman" w:hAnsi="Times New Roman" w:cs="Times New Roman"/>
                <w:sz w:val="20"/>
                <w:szCs w:val="20"/>
              </w:rPr>
              <w:t>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186" w:type="dxa"/>
            <w:gridSpan w:val="11"/>
          </w:tcPr>
          <w:p w:rsidR="00AE2B3D" w:rsidRPr="000B4E1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0B4E1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0B4E1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Большинство домашних заданий будет включать в себя несколько вопросов, на которые можно ответить, </w:t>
            </w:r>
            <w:r w:rsidR="0058073A"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осуществив 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поиск соответствующих учебных ресурсов.</w:t>
            </w:r>
          </w:p>
          <w:p w:rsidR="00AE2B3D" w:rsidRPr="000B4E15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При выполнении домашних заданий должны соблюдаться следующие правила:</w:t>
            </w:r>
          </w:p>
          <w:p w:rsidR="00AE2B3D" w:rsidRPr="000B4E15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0B4E15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Домашнее задание должно быть выполнено на одной стороне листа бумаги А4, и страницы должны быть скреплены по порядку</w:t>
            </w:r>
            <w:r w:rsidR="007848F4" w:rsidRPr="000B4E1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.</w:t>
            </w:r>
            <w:r w:rsidRPr="000B4E1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0B4E15" w:rsidRDefault="00AE2B3D" w:rsidP="00C4679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Вы можете работать вместе с другим </w:t>
            </w:r>
            <w:r w:rsidR="00C4679D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студент</w:t>
            </w:r>
            <w:r w:rsidRPr="000B4E1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ом при выполнении домашних заданий, при условии, что каждый из вас работает по отдельному вопросу.</w:t>
            </w:r>
          </w:p>
        </w:tc>
      </w:tr>
      <w:tr w:rsidR="00AE2B3D" w:rsidRPr="00E63A0D" w:rsidTr="003508EE">
        <w:trPr>
          <w:trHeight w:val="258"/>
        </w:trPr>
        <w:tc>
          <w:tcPr>
            <w:tcW w:w="1668" w:type="dxa"/>
            <w:gridSpan w:val="2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677" w:type="dxa"/>
            <w:gridSpan w:val="5"/>
          </w:tcPr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самостоятельной работы</w:t>
            </w:r>
          </w:p>
        </w:tc>
        <w:tc>
          <w:tcPr>
            <w:tcW w:w="851" w:type="dxa"/>
            <w:gridSpan w:val="3"/>
          </w:tcPr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2658" w:type="dxa"/>
            <w:gridSpan w:val="3"/>
          </w:tcPr>
          <w:p w:rsidR="00AE2B3D" w:rsidRPr="000B4E15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</w:tr>
      <w:tr w:rsidR="00AE2B3D" w:rsidRPr="00E63A0D" w:rsidTr="003508EE">
        <w:trPr>
          <w:trHeight w:val="576"/>
        </w:trPr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Домашние задания</w:t>
            </w:r>
          </w:p>
          <w:p w:rsidR="00AE2B3D" w:rsidRPr="000B4E15" w:rsidRDefault="007848F4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задания 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Экзамены 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3"/>
          </w:tcPr>
          <w:p w:rsidR="00AE2B3D" w:rsidRPr="00D97A1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A1A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  <w:p w:rsidR="00AE2B3D" w:rsidRPr="00D97A1A" w:rsidRDefault="00F50EC5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2B3D" w:rsidRPr="00D97A1A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  <w:p w:rsidR="00AE2B3D" w:rsidRPr="00D97A1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97A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40%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A1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658" w:type="dxa"/>
            <w:gridSpan w:val="3"/>
          </w:tcPr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  <w:r w:rsidR="007848F4" w:rsidRPr="000B4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50EC5">
              <w:rPr>
                <w:rFonts w:ascii="Times New Roman" w:hAnsi="Times New Roman" w:cs="Times New Roman"/>
                <w:sz w:val="20"/>
                <w:szCs w:val="20"/>
              </w:rPr>
              <w:t>4,5,7,8,9</w:t>
            </w:r>
          </w:p>
          <w:p w:rsidR="00AE2B3D" w:rsidRPr="000B4E15" w:rsidRDefault="00F50EC5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AE2B3D" w:rsidRPr="000B4E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848F4" w:rsidRPr="000B4E15">
              <w:rPr>
                <w:rFonts w:ascii="Times New Roman" w:hAnsi="Times New Roman" w:cs="Times New Roman"/>
                <w:sz w:val="20"/>
                <w:szCs w:val="20"/>
              </w:rPr>
              <w:t>,5,6,7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,8,9</w:t>
            </w:r>
          </w:p>
          <w:p w:rsidR="00AE2B3D" w:rsidRPr="000B4E15" w:rsidRDefault="00F50EC5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848F4" w:rsidRPr="000B4E15">
              <w:rPr>
                <w:rFonts w:ascii="Times New Roman" w:hAnsi="Times New Roman" w:cs="Times New Roman"/>
                <w:sz w:val="20"/>
                <w:szCs w:val="20"/>
              </w:rPr>
              <w:t>2,3,</w:t>
            </w:r>
            <w:r w:rsidR="00AE2B3D" w:rsidRPr="000B4E15">
              <w:rPr>
                <w:rFonts w:ascii="Times New Roman" w:hAnsi="Times New Roman" w:cs="Times New Roman"/>
                <w:sz w:val="20"/>
                <w:szCs w:val="20"/>
              </w:rPr>
              <w:t>4,5,6</w:t>
            </w:r>
            <w:r w:rsidR="007848F4" w:rsidRPr="000B4E15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,8,9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3D" w:rsidRPr="00E63A0D" w:rsidTr="003508EE"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186" w:type="dxa"/>
            <w:gridSpan w:val="11"/>
          </w:tcPr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Ваша итоговая оценка будет рассчитываться по формуле 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:rsidR="00AE2B3D" w:rsidRPr="000B4E1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Ниже приведены минимальные оценки в процентах:</w:t>
            </w:r>
          </w:p>
          <w:p w:rsidR="00AE2B3D" w:rsidRPr="000B4E1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95% - 100%: А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>90% - 94%: А-</w:t>
            </w:r>
          </w:p>
          <w:p w:rsidR="00AE2B3D" w:rsidRPr="000B4E1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85% - 89%: В+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>80% - 84%: В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>75% - 79%: В-</w:t>
            </w:r>
          </w:p>
          <w:p w:rsidR="00AE2B3D" w:rsidRPr="000B4E1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70% - 74%: С+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>65% - 69%: С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>60% - 64%: С-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55% - 59%: </w:t>
            </w:r>
            <w:r w:rsidRPr="000B4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50% - 54%: </w:t>
            </w:r>
            <w:r w:rsidRPr="000B4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0% -49%: </w:t>
            </w:r>
            <w:r w:rsidRPr="000B4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186" w:type="dxa"/>
            <w:gridSpan w:val="11"/>
          </w:tcPr>
          <w:p w:rsidR="00AE2B3D" w:rsidRPr="000B4E1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874A0C" w:rsidTr="008C6B43">
        <w:tc>
          <w:tcPr>
            <w:tcW w:w="9854" w:type="dxa"/>
            <w:gridSpan w:val="13"/>
          </w:tcPr>
          <w:p w:rsidR="00AE2B3D" w:rsidRPr="00874A0C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График дисциплины</w:t>
            </w:r>
          </w:p>
        </w:tc>
      </w:tr>
      <w:tr w:rsidR="00AE2B3D" w:rsidRPr="00874A0C" w:rsidTr="00DA470C">
        <w:tc>
          <w:tcPr>
            <w:tcW w:w="1101" w:type="dxa"/>
          </w:tcPr>
          <w:p w:rsidR="00AE2B3D" w:rsidRPr="00874A0C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5670" w:type="dxa"/>
            <w:gridSpan w:val="7"/>
          </w:tcPr>
          <w:p w:rsidR="00AE2B3D" w:rsidRPr="00874A0C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559" w:type="dxa"/>
            <w:gridSpan w:val="4"/>
          </w:tcPr>
          <w:p w:rsidR="00AE2B3D" w:rsidRPr="00874A0C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524" w:type="dxa"/>
          </w:tcPr>
          <w:p w:rsidR="00AE2B3D" w:rsidRPr="00874A0C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балл</w:t>
            </w:r>
          </w:p>
        </w:tc>
      </w:tr>
      <w:tr w:rsidR="00F50EC5" w:rsidRPr="00874A0C" w:rsidTr="00722CE5">
        <w:tc>
          <w:tcPr>
            <w:tcW w:w="1101" w:type="dxa"/>
          </w:tcPr>
          <w:p w:rsidR="00F50EC5" w:rsidRPr="00874A0C" w:rsidRDefault="00F50EC5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EC5" w:rsidRPr="00874A0C" w:rsidRDefault="00F50EC5" w:rsidP="00923622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1. </w:t>
            </w:r>
            <w:r w:rsidRPr="00874A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Психология чувственного познания –24 ч.</w:t>
            </w:r>
          </w:p>
        </w:tc>
      </w:tr>
      <w:tr w:rsidR="002353BA" w:rsidRPr="00874A0C" w:rsidTr="00923622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353BA" w:rsidRPr="00874A0C" w:rsidRDefault="002353BA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2353BA" w:rsidRPr="00874A0C" w:rsidRDefault="002353BA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3BA" w:rsidRPr="00874A0C" w:rsidRDefault="002353BA" w:rsidP="004242BD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/>
                <w:sz w:val="20"/>
                <w:szCs w:val="20"/>
              </w:rPr>
              <w:t>Лекция 1.</w:t>
            </w: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="003F0A72" w:rsidRPr="00874A0C">
              <w:rPr>
                <w:rFonts w:ascii="Times New Roman" w:hAnsi="Times New Roman" w:cs="Times New Roman"/>
                <w:sz w:val="20"/>
                <w:szCs w:val="20"/>
              </w:rPr>
              <w:t xml:space="preserve">Психические (познавательные) процессы, их значение и особенности. Непосредственное (чувственное) отражение окружающей действительности. Понятие об ощущениях и стимулах, их вызывающих. Рецепторная и рефлекторная концепции ощущений. Классификация видов ощущений (Аристотель, Вундт, Ч. </w:t>
            </w:r>
            <w:proofErr w:type="spellStart"/>
            <w:r w:rsidR="003F0A72" w:rsidRPr="00874A0C">
              <w:rPr>
                <w:rFonts w:ascii="Times New Roman" w:hAnsi="Times New Roman" w:cs="Times New Roman"/>
                <w:sz w:val="20"/>
                <w:szCs w:val="20"/>
              </w:rPr>
              <w:t>Шерингтон</w:t>
            </w:r>
            <w:proofErr w:type="spellEnd"/>
            <w:r w:rsidR="003F0A72" w:rsidRPr="00874A0C">
              <w:rPr>
                <w:rFonts w:ascii="Times New Roman" w:hAnsi="Times New Roman" w:cs="Times New Roman"/>
                <w:sz w:val="20"/>
                <w:szCs w:val="20"/>
              </w:rPr>
              <w:t xml:space="preserve">, Х. </w:t>
            </w:r>
            <w:proofErr w:type="spellStart"/>
            <w:r w:rsidR="003F0A72" w:rsidRPr="00874A0C">
              <w:rPr>
                <w:rFonts w:ascii="Times New Roman" w:hAnsi="Times New Roman" w:cs="Times New Roman"/>
                <w:sz w:val="20"/>
                <w:szCs w:val="20"/>
              </w:rPr>
              <w:t>Хедд</w:t>
            </w:r>
            <w:proofErr w:type="spellEnd"/>
            <w:r w:rsidR="003F0A72" w:rsidRPr="00874A0C">
              <w:rPr>
                <w:rFonts w:ascii="Times New Roman" w:hAnsi="Times New Roman" w:cs="Times New Roman"/>
                <w:sz w:val="20"/>
                <w:szCs w:val="20"/>
              </w:rPr>
              <w:t>, Б.Г. Ананьев) и их характеристика.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3BA" w:rsidRPr="00874A0C" w:rsidRDefault="002353BA" w:rsidP="0092362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3BA" w:rsidRPr="00874A0C" w:rsidRDefault="00122FB5" w:rsidP="00923622">
            <w:pPr>
              <w:autoSpaceDE w:val="0"/>
              <w:autoSpaceDN w:val="0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  <w:lang w:eastAsia="kk-KZ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  <w:lang w:eastAsia="kk-KZ"/>
              </w:rPr>
              <w:t>1</w:t>
            </w:r>
          </w:p>
        </w:tc>
      </w:tr>
      <w:tr w:rsidR="002353BA" w:rsidRPr="00874A0C" w:rsidTr="003C21BA">
        <w:tc>
          <w:tcPr>
            <w:tcW w:w="1101" w:type="dxa"/>
            <w:vMerge/>
          </w:tcPr>
          <w:p w:rsidR="002353BA" w:rsidRPr="00874A0C" w:rsidRDefault="002353BA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3BA" w:rsidRPr="00874A0C" w:rsidRDefault="002353BA" w:rsidP="004242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Семинар 1.</w:t>
            </w:r>
            <w:r w:rsidRPr="00874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F0A72" w:rsidRPr="00874A0C">
              <w:rPr>
                <w:rFonts w:ascii="Times New Roman" w:hAnsi="Times New Roman" w:cs="Times New Roman"/>
                <w:sz w:val="20"/>
                <w:szCs w:val="20"/>
              </w:rPr>
              <w:t>Понятие об ощущениях. Психологические теории ощущений. Органические, статические и кинестетические ощущения, кожные, слуховые, зрительные, обонятельные и вкусовые ощущения.</w:t>
            </w:r>
            <w:r w:rsidR="003F0A72" w:rsidRPr="00874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F0A72" w:rsidRPr="00874A0C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стимула. Контактные и </w:t>
            </w:r>
            <w:proofErr w:type="spellStart"/>
            <w:r w:rsidR="003F0A72" w:rsidRPr="00874A0C">
              <w:rPr>
                <w:rFonts w:ascii="Times New Roman" w:hAnsi="Times New Roman" w:cs="Times New Roman"/>
                <w:sz w:val="20"/>
                <w:szCs w:val="20"/>
              </w:rPr>
              <w:t>дистантные</w:t>
            </w:r>
            <w:proofErr w:type="spellEnd"/>
            <w:r w:rsidR="003F0A72" w:rsidRPr="00874A0C">
              <w:rPr>
                <w:rFonts w:ascii="Times New Roman" w:hAnsi="Times New Roman" w:cs="Times New Roman"/>
                <w:sz w:val="20"/>
                <w:szCs w:val="20"/>
              </w:rPr>
              <w:t xml:space="preserve"> стимулы.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3BA" w:rsidRPr="00874A0C" w:rsidRDefault="002353BA" w:rsidP="0092362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353BA" w:rsidRPr="00874A0C" w:rsidRDefault="002353BA" w:rsidP="0092362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3BA" w:rsidRPr="00874A0C" w:rsidRDefault="00122FB5" w:rsidP="0092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53BA" w:rsidRPr="00874A0C" w:rsidTr="00D7571B">
        <w:tc>
          <w:tcPr>
            <w:tcW w:w="1101" w:type="dxa"/>
            <w:vMerge/>
          </w:tcPr>
          <w:p w:rsidR="002353BA" w:rsidRPr="00874A0C" w:rsidRDefault="002353BA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3BA" w:rsidRPr="00CD0F7D" w:rsidRDefault="002353BA" w:rsidP="004242BD">
            <w:pPr>
              <w:pStyle w:val="ae"/>
              <w:ind w:firstLine="0"/>
              <w:rPr>
                <w:b/>
                <w:color w:val="000000"/>
                <w:sz w:val="20"/>
              </w:rPr>
            </w:pPr>
            <w:r w:rsidRPr="00CD0F7D">
              <w:rPr>
                <w:sz w:val="20"/>
                <w:lang w:val="kk-KZ"/>
              </w:rPr>
              <w:t xml:space="preserve">СРСП 1. </w:t>
            </w:r>
            <w:r w:rsidR="003F0A72" w:rsidRPr="00CD0F7D">
              <w:rPr>
                <w:sz w:val="20"/>
                <w:lang w:val="kk-KZ"/>
              </w:rPr>
              <w:t xml:space="preserve">Составление глоссария по психологии </w:t>
            </w:r>
            <w:r w:rsidR="003F0A72" w:rsidRPr="00CD0F7D">
              <w:rPr>
                <w:sz w:val="20"/>
                <w:lang w:val="kk-KZ"/>
              </w:rPr>
              <w:lastRenderedPageBreak/>
              <w:t>познавательных процессов</w:t>
            </w:r>
            <w:r w:rsidR="003F0A72" w:rsidRPr="00CD0F7D">
              <w:rPr>
                <w:sz w:val="20"/>
              </w:rPr>
              <w:t>. Работа с терминами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3BA" w:rsidRPr="00874A0C" w:rsidRDefault="002353BA" w:rsidP="0092362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3BA" w:rsidRPr="00874A0C" w:rsidRDefault="005F1A65" w:rsidP="00923622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6</w:t>
            </w:r>
          </w:p>
        </w:tc>
      </w:tr>
      <w:tr w:rsidR="00923622" w:rsidRPr="00874A0C" w:rsidTr="00923622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923622" w:rsidRPr="00874A0C" w:rsidRDefault="00A668C8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622" w:rsidRPr="00CD0F7D" w:rsidRDefault="00923622" w:rsidP="004242BD">
            <w:pPr>
              <w:ind w:right="-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Лекция 2. 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>Физиологические основы ощущений (анализатор - рецептор - афферентные волокна - корковый центр анализатора). Функции ощущений. Свойства ощущений.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622" w:rsidRPr="00874A0C" w:rsidRDefault="00923622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622" w:rsidRPr="00874A0C" w:rsidRDefault="00122FB5" w:rsidP="0092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3622" w:rsidRPr="00874A0C" w:rsidTr="003C21BA">
        <w:tc>
          <w:tcPr>
            <w:tcW w:w="1101" w:type="dxa"/>
            <w:vMerge/>
          </w:tcPr>
          <w:p w:rsidR="00923622" w:rsidRPr="00874A0C" w:rsidRDefault="00923622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622" w:rsidRPr="00CD0F7D" w:rsidRDefault="00923622" w:rsidP="00017789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 2. 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>Понятие и строение анализатора. Понятие рефлекторной дуги. Общие свойства ощущений: качество, интенсивность, продолжительность (длительность) и пространственная локализация. Функции ощущений. Роль и значение ощущений в жизни человека.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622" w:rsidRPr="00874A0C" w:rsidRDefault="00923622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622" w:rsidRPr="00874A0C" w:rsidRDefault="00122FB5" w:rsidP="00923622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</w:t>
            </w:r>
          </w:p>
        </w:tc>
      </w:tr>
      <w:tr w:rsidR="00923622" w:rsidRPr="00874A0C" w:rsidTr="00A668C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923622" w:rsidRPr="00874A0C" w:rsidRDefault="00923622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622" w:rsidRPr="00CD0F7D" w:rsidRDefault="00923622" w:rsidP="004242BD">
            <w:pPr>
              <w:jc w:val="both"/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</w:rPr>
            </w:pPr>
            <w:r w:rsidRPr="00CD0F7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 w:rsidR="002353BA" w:rsidRPr="00CD0F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П 2. – 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Краткий конспект по темам: Человек как субъект познавательной деятельности. Виды человеческого познания (чувственное, рациональное). Концепция Б.Г. Ананьева о сенсорной организации личности. По книгам: 1) Ананьев Б.Г. </w:t>
            </w:r>
            <w:r w:rsidR="003F0A72" w:rsidRPr="00CD0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Психология чувственного познания. 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- М.: Наука, 2001. – 277 с. 2) Ананьев Б.Г. Человек как предмет познания. - СПб.: Питер. 2001. - 288 с.; 3) </w:t>
            </w:r>
            <w:proofErr w:type="spellStart"/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>Брунер.Дж</w:t>
            </w:r>
            <w:proofErr w:type="spellEnd"/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>. Психология познания. М., 1977.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622" w:rsidRPr="00874A0C" w:rsidRDefault="00923622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622" w:rsidRPr="00874A0C" w:rsidRDefault="005F1A65" w:rsidP="0092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68C8" w:rsidRPr="00874A0C" w:rsidTr="00E4488B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A668C8" w:rsidRPr="00874A0C" w:rsidRDefault="00A668C8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F7D">
              <w:rPr>
                <w:rFonts w:ascii="Times New Roman" w:hAnsi="Times New Roman" w:cs="Times New Roman"/>
                <w:b/>
                <w:sz w:val="20"/>
                <w:szCs w:val="20"/>
              </w:rPr>
              <w:t>Лекция 3.</w:t>
            </w:r>
            <w:r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Психофизика и 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>ее основные проблемы.</w:t>
            </w:r>
            <w:r w:rsidR="003F0A72" w:rsidRPr="00CD0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>Пороги ощущений: абсолютный и разностный. Понятие о чувствительности и её динамике. Основной психофизический закон Вебера-</w:t>
            </w:r>
            <w:proofErr w:type="spellStart"/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>Фехнера</w:t>
            </w:r>
            <w:proofErr w:type="spellEnd"/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0A72" w:rsidRPr="00CD0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>Бугера</w:t>
            </w:r>
            <w:proofErr w:type="spellEnd"/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>–Вебера, закон Стивенсона.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122FB5" w:rsidP="00923622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</w:tr>
      <w:tr w:rsidR="00A668C8" w:rsidRPr="00874A0C" w:rsidTr="00E4488B">
        <w:tc>
          <w:tcPr>
            <w:tcW w:w="1101" w:type="dxa"/>
            <w:vMerge/>
          </w:tcPr>
          <w:p w:rsidR="00A668C8" w:rsidRPr="00874A0C" w:rsidRDefault="00A668C8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ae"/>
              <w:ind w:firstLine="0"/>
              <w:rPr>
                <w:b/>
                <w:sz w:val="20"/>
              </w:rPr>
            </w:pPr>
            <w:r w:rsidRPr="00CD0F7D">
              <w:rPr>
                <w:b/>
                <w:sz w:val="20"/>
              </w:rPr>
              <w:t xml:space="preserve">Семинар 3. </w:t>
            </w:r>
            <w:r w:rsidR="003F0A72" w:rsidRPr="00CD0F7D">
              <w:rPr>
                <w:sz w:val="20"/>
              </w:rPr>
              <w:t>Психофизика - союз физики и психологии. Пороги ощущений и чувствительность. Закономерности ощущений: адаптация, сенсибилизация, синестезия. Сенсорная депривация.</w:t>
            </w:r>
            <w:r w:rsidR="003F0A72" w:rsidRPr="00CD0F7D">
              <w:rPr>
                <w:b/>
                <w:sz w:val="20"/>
              </w:rPr>
              <w:t xml:space="preserve"> </w:t>
            </w:r>
            <w:r w:rsidR="003F0A72" w:rsidRPr="00CD0F7D">
              <w:rPr>
                <w:sz w:val="20"/>
              </w:rPr>
              <w:t>Изменчивость абсолютного и относительного порогов ощущений. Адаптация и управление ощущениями.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122FB5" w:rsidP="00923622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68C8" w:rsidRPr="00874A0C" w:rsidTr="00A668C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A668C8" w:rsidRPr="00874A0C" w:rsidRDefault="00A668C8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0CB0" w:rsidRPr="00CD0F7D" w:rsidRDefault="00A668C8" w:rsidP="005F1A65">
            <w:pPr>
              <w:pStyle w:val="ae"/>
              <w:ind w:firstLine="0"/>
              <w:rPr>
                <w:b/>
                <w:sz w:val="20"/>
              </w:rPr>
            </w:pPr>
            <w:r w:rsidRPr="00CD0F7D">
              <w:rPr>
                <w:sz w:val="20"/>
              </w:rPr>
              <w:t>СР</w:t>
            </w:r>
            <w:r w:rsidR="002353BA" w:rsidRPr="00CD0F7D">
              <w:rPr>
                <w:sz w:val="20"/>
              </w:rPr>
              <w:t>С</w:t>
            </w:r>
            <w:r w:rsidRPr="00CD0F7D">
              <w:rPr>
                <w:sz w:val="20"/>
              </w:rPr>
              <w:t xml:space="preserve">П 3. – </w:t>
            </w:r>
            <w:r w:rsidR="003F0A72" w:rsidRPr="00CD0F7D">
              <w:rPr>
                <w:sz w:val="20"/>
              </w:rPr>
              <w:t>Краткий конспект: Зона «подлинных ощущений» и «</w:t>
            </w:r>
            <w:proofErr w:type="spellStart"/>
            <w:r w:rsidR="003F0A72" w:rsidRPr="00CD0F7D">
              <w:rPr>
                <w:sz w:val="20"/>
              </w:rPr>
              <w:t>субсенсорный</w:t>
            </w:r>
            <w:proofErr w:type="spellEnd"/>
            <w:r w:rsidR="003F0A72" w:rsidRPr="00CD0F7D">
              <w:rPr>
                <w:sz w:val="20"/>
              </w:rPr>
              <w:t xml:space="preserve"> диапазон».</w:t>
            </w:r>
            <w:r w:rsidR="003F0A72" w:rsidRPr="00CD0F7D">
              <w:rPr>
                <w:sz w:val="20"/>
                <w:lang w:val="kk-KZ"/>
              </w:rPr>
              <w:t xml:space="preserve"> Методы изучения ощущений. </w:t>
            </w:r>
            <w:r w:rsidR="003F0A72" w:rsidRPr="00CD0F7D">
              <w:rPr>
                <w:sz w:val="20"/>
              </w:rPr>
              <w:t>Методы определения абсолютных и разностных порогов ощущений.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122FB5" w:rsidP="00923622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22FB5" w:rsidRPr="00874A0C" w:rsidRDefault="00122FB5" w:rsidP="00923622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FB5" w:rsidRPr="00874A0C" w:rsidRDefault="00122FB5" w:rsidP="00923622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FB5" w:rsidRPr="00874A0C" w:rsidRDefault="00122FB5" w:rsidP="00923622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C8" w:rsidRPr="00874A0C" w:rsidTr="00760F48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A668C8" w:rsidRPr="00874A0C" w:rsidRDefault="00A668C8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Лекция 4. 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зрительных ощущений. Основные черты анатомии зрительной системы. Особенности восприятия яркости и цвета. Основные теории цветоощущений (теории Юнга – Гельмгольца, теория Геринга; Г. Э. Мюллера, Х. </w:t>
            </w:r>
            <w:proofErr w:type="spellStart"/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>Лэдд</w:t>
            </w:r>
            <w:proofErr w:type="spellEnd"/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>-Франклина). Психофизические действия цветов.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122FB5" w:rsidP="00923622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68C8" w:rsidRPr="00874A0C" w:rsidTr="00760F48">
        <w:tc>
          <w:tcPr>
            <w:tcW w:w="1101" w:type="dxa"/>
            <w:vMerge/>
          </w:tcPr>
          <w:p w:rsidR="00A668C8" w:rsidRPr="00874A0C" w:rsidRDefault="00A668C8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Default"/>
              <w:jc w:val="both"/>
              <w:rPr>
                <w:b/>
                <w:bCs/>
                <w:kern w:val="24"/>
                <w:sz w:val="20"/>
                <w:szCs w:val="20"/>
              </w:rPr>
            </w:pPr>
            <w:r w:rsidRPr="00CD0F7D">
              <w:rPr>
                <w:b/>
                <w:bCs/>
                <w:kern w:val="24"/>
                <w:sz w:val="20"/>
                <w:szCs w:val="20"/>
              </w:rPr>
              <w:t xml:space="preserve">Семинар 4. </w:t>
            </w:r>
            <w:r w:rsidR="003F0A72" w:rsidRPr="00CD0F7D">
              <w:rPr>
                <w:sz w:val="20"/>
                <w:szCs w:val="20"/>
              </w:rPr>
              <w:t xml:space="preserve">Зрительный анализатор, его оптический и двигательный аппарат. Поле зрения. Хроматическое и ахроматическое зрение. Явление последействия, теории цветового зрения. Закон </w:t>
            </w:r>
            <w:proofErr w:type="spellStart"/>
            <w:r w:rsidR="003F0A72" w:rsidRPr="00CD0F7D">
              <w:rPr>
                <w:sz w:val="20"/>
                <w:szCs w:val="20"/>
              </w:rPr>
              <w:t>Пуркинье</w:t>
            </w:r>
            <w:proofErr w:type="spellEnd"/>
            <w:r w:rsidR="003F0A72" w:rsidRPr="00CD0F7D">
              <w:rPr>
                <w:sz w:val="20"/>
                <w:szCs w:val="20"/>
              </w:rPr>
              <w:t>; закон смешения цветов; Цветовой треугольник.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F2779A" w:rsidP="00F27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68C8" w:rsidRPr="00874A0C" w:rsidTr="00A668C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A668C8" w:rsidRPr="00874A0C" w:rsidRDefault="00A668C8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F7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 w:rsidR="002353BA" w:rsidRPr="00CD0F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П 4. 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</w:t>
            </w:r>
            <w:r w:rsidR="003F0A72" w:rsidRPr="00CD0F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 1.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>Составление кроссворда по темам курса (минимум 40 слов-понятий).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F2779A" w:rsidP="00F2779A">
            <w:pPr>
              <w:ind w:hanging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23622" w:rsidRPr="00874A0C" w:rsidTr="00A668C8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923622" w:rsidRPr="00874A0C" w:rsidRDefault="00A668C8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622" w:rsidRPr="00CD0F7D" w:rsidRDefault="00923622" w:rsidP="004242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F7D">
              <w:rPr>
                <w:rFonts w:ascii="Times New Roman" w:hAnsi="Times New Roman" w:cs="Times New Roman"/>
                <w:b/>
                <w:sz w:val="20"/>
                <w:szCs w:val="20"/>
              </w:rPr>
              <w:t>Лекция 5.</w:t>
            </w:r>
            <w:r w:rsidR="00950CB0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>Особенности слуховых ощущений.</w:t>
            </w:r>
            <w:r w:rsidR="003F0A72" w:rsidRPr="00CD0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>Строение слухового анализатора. Субъективные качества слуховых ощущений. Специфика слухового восприятия пространства.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622" w:rsidRPr="00874A0C" w:rsidRDefault="00923622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622" w:rsidRPr="00874A0C" w:rsidRDefault="00122FB5" w:rsidP="00923622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3622" w:rsidRPr="00874A0C" w:rsidTr="003C21BA">
        <w:tc>
          <w:tcPr>
            <w:tcW w:w="1101" w:type="dxa"/>
            <w:vMerge/>
          </w:tcPr>
          <w:p w:rsidR="00923622" w:rsidRPr="00874A0C" w:rsidRDefault="00923622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622" w:rsidRPr="00CD0F7D" w:rsidRDefault="00923622" w:rsidP="004242BD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D0F7D">
              <w:rPr>
                <w:b/>
                <w:sz w:val="20"/>
                <w:szCs w:val="20"/>
              </w:rPr>
              <w:t>Семинар 5.</w:t>
            </w:r>
            <w:r w:rsidRPr="00CD0F7D">
              <w:rPr>
                <w:sz w:val="20"/>
                <w:szCs w:val="20"/>
              </w:rPr>
              <w:t xml:space="preserve"> </w:t>
            </w:r>
            <w:r w:rsidR="003F0A72" w:rsidRPr="00CD0F7D">
              <w:rPr>
                <w:sz w:val="20"/>
                <w:szCs w:val="20"/>
              </w:rPr>
              <w:t>Строение и функции слухового анализатора.</w:t>
            </w:r>
            <w:r w:rsidR="003F0A72" w:rsidRPr="00CD0F7D">
              <w:rPr>
                <w:rFonts w:eastAsia="Times New Roman"/>
                <w:sz w:val="20"/>
                <w:szCs w:val="20"/>
              </w:rPr>
              <w:t xml:space="preserve"> </w:t>
            </w:r>
            <w:r w:rsidR="003F0A72" w:rsidRPr="00CD0F7D">
              <w:rPr>
                <w:sz w:val="20"/>
                <w:szCs w:val="20"/>
              </w:rPr>
              <w:t>Качество слуховых ощущений и их физические корреляты. Теории слуха. Речевой и музыкальный слух. Фонема, фонематический слух, его формирование.</w:t>
            </w:r>
            <w:r w:rsidR="003F0A72" w:rsidRPr="00CD0F7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622" w:rsidRPr="00874A0C" w:rsidRDefault="00923622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622" w:rsidRPr="00874A0C" w:rsidRDefault="00122FB5" w:rsidP="00923622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3622" w:rsidRPr="00874A0C" w:rsidTr="003C21BA">
        <w:tc>
          <w:tcPr>
            <w:tcW w:w="1101" w:type="dxa"/>
            <w:vMerge/>
          </w:tcPr>
          <w:p w:rsidR="00923622" w:rsidRPr="00874A0C" w:rsidRDefault="00923622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622" w:rsidRPr="00CD0F7D" w:rsidRDefault="00923622" w:rsidP="004242BD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D0F7D">
              <w:rPr>
                <w:sz w:val="20"/>
                <w:szCs w:val="20"/>
              </w:rPr>
              <w:t>СР</w:t>
            </w:r>
            <w:r w:rsidR="002353BA" w:rsidRPr="00CD0F7D">
              <w:rPr>
                <w:sz w:val="20"/>
                <w:szCs w:val="20"/>
              </w:rPr>
              <w:t>С</w:t>
            </w:r>
            <w:r w:rsidRPr="00CD0F7D">
              <w:rPr>
                <w:sz w:val="20"/>
                <w:szCs w:val="20"/>
              </w:rPr>
              <w:t>П 5. –</w:t>
            </w:r>
            <w:r w:rsidR="003F0A72" w:rsidRPr="00CD0F7D">
              <w:rPr>
                <w:sz w:val="20"/>
                <w:szCs w:val="20"/>
              </w:rPr>
              <w:t>– Доклад</w:t>
            </w:r>
            <w:r w:rsidR="00F2779A" w:rsidRPr="00CD0F7D">
              <w:rPr>
                <w:sz w:val="20"/>
                <w:szCs w:val="20"/>
              </w:rPr>
              <w:t>-презентация</w:t>
            </w:r>
            <w:r w:rsidR="003F0A72" w:rsidRPr="00CD0F7D">
              <w:rPr>
                <w:sz w:val="20"/>
                <w:szCs w:val="20"/>
              </w:rPr>
              <w:t xml:space="preserve"> на тему: Особенности вибрационных ощущений. Характеристика органических ощущений.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622" w:rsidRPr="00874A0C" w:rsidRDefault="00923622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622" w:rsidRPr="00874A0C" w:rsidRDefault="00D70173" w:rsidP="00923622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23622" w:rsidRPr="00874A0C" w:rsidTr="003C21BA">
        <w:tc>
          <w:tcPr>
            <w:tcW w:w="1101" w:type="dxa"/>
            <w:vMerge w:val="restart"/>
          </w:tcPr>
          <w:p w:rsidR="00923622" w:rsidRPr="00874A0C" w:rsidRDefault="00A668C8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622" w:rsidRPr="00CD0F7D" w:rsidRDefault="00923622" w:rsidP="004242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F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Лекция 6.</w:t>
            </w:r>
            <w:r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>Характеристика обонятельных и вкусовых ощущений. Их роль в жизнедеятельности человека.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622" w:rsidRPr="00874A0C" w:rsidRDefault="00923622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622" w:rsidRPr="00874A0C" w:rsidRDefault="00122FB5" w:rsidP="00923622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3622" w:rsidRPr="00874A0C" w:rsidTr="003C21BA">
        <w:tc>
          <w:tcPr>
            <w:tcW w:w="1101" w:type="dxa"/>
            <w:vMerge/>
          </w:tcPr>
          <w:p w:rsidR="00923622" w:rsidRPr="00874A0C" w:rsidRDefault="00923622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0A72" w:rsidRPr="00CD0F7D" w:rsidRDefault="00923622" w:rsidP="003F0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 6. 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>Вкусовой анализатор, его видовая вариабельность. Понятие «вкусовой памяти».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Специфика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 обонятельных и вкусовых ощущений. Классификация обонятельных ощущений Х. </w:t>
            </w:r>
            <w:proofErr w:type="spellStart"/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>Хенинга</w:t>
            </w:r>
            <w:proofErr w:type="spellEnd"/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. Виды вкусовых ощущений. </w:t>
            </w:r>
          </w:p>
          <w:p w:rsidR="00923622" w:rsidRPr="00CD0F7D" w:rsidRDefault="003F0A72" w:rsidP="003F0A72">
            <w:pPr>
              <w:pStyle w:val="Default"/>
              <w:jc w:val="both"/>
              <w:rPr>
                <w:sz w:val="20"/>
                <w:szCs w:val="20"/>
              </w:rPr>
            </w:pPr>
            <w:r w:rsidRPr="00CD0F7D">
              <w:rPr>
                <w:sz w:val="20"/>
                <w:szCs w:val="20"/>
              </w:rPr>
              <w:t>Обонятельный анализатор; теории обоняния. Значение обонятельных ощущений в пищевом и сексуальном поведении животных и человека. Влияние обонятельных и вкусовых ощущений на эмоциональное состояние человека. Индивидуальные особенности и профессиональная деятельность (дегустаторы, парфюмеры).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622" w:rsidRPr="00874A0C" w:rsidRDefault="00923622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622" w:rsidRPr="00874A0C" w:rsidRDefault="00F2779A" w:rsidP="00923622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23622" w:rsidRPr="00874A0C" w:rsidTr="00A668C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923622" w:rsidRPr="00874A0C" w:rsidRDefault="00923622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622" w:rsidRPr="00CD0F7D" w:rsidRDefault="00923622" w:rsidP="004242BD">
            <w:pPr>
              <w:pStyle w:val="af"/>
              <w:spacing w:after="0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CD0F7D">
              <w:rPr>
                <w:sz w:val="20"/>
                <w:szCs w:val="20"/>
                <w:lang w:val="ru-RU"/>
              </w:rPr>
              <w:t>СР</w:t>
            </w:r>
            <w:r w:rsidR="002353BA" w:rsidRPr="00CD0F7D">
              <w:rPr>
                <w:sz w:val="20"/>
                <w:szCs w:val="20"/>
                <w:lang w:val="ru-RU"/>
              </w:rPr>
              <w:t>С</w:t>
            </w:r>
            <w:r w:rsidRPr="00CD0F7D">
              <w:rPr>
                <w:sz w:val="20"/>
                <w:szCs w:val="20"/>
                <w:lang w:val="ru-RU"/>
              </w:rPr>
              <w:t>П 6.</w:t>
            </w:r>
            <w:r w:rsidRPr="00CD0F7D">
              <w:rPr>
                <w:b/>
                <w:sz w:val="20"/>
                <w:szCs w:val="20"/>
                <w:lang w:val="ru-RU"/>
              </w:rPr>
              <w:t xml:space="preserve"> </w:t>
            </w:r>
            <w:r w:rsidR="003F0A72" w:rsidRPr="00CD0F7D">
              <w:rPr>
                <w:b/>
                <w:sz w:val="20"/>
                <w:szCs w:val="20"/>
                <w:lang w:val="kk-KZ"/>
              </w:rPr>
              <w:t>СРС 2.</w:t>
            </w:r>
            <w:r w:rsidR="003F0A72" w:rsidRPr="00CD0F7D">
              <w:rPr>
                <w:sz w:val="20"/>
                <w:szCs w:val="20"/>
                <w:lang w:val="kk-KZ"/>
              </w:rPr>
              <w:t xml:space="preserve">– Наглядно представить кору головного мозга: </w:t>
            </w:r>
            <w:r w:rsidR="003F0A72" w:rsidRPr="00CD0F7D">
              <w:rPr>
                <w:sz w:val="20"/>
                <w:szCs w:val="20"/>
                <w:lang w:val="kk-KZ"/>
              </w:rPr>
              <w:lastRenderedPageBreak/>
              <w:t>центры и зоны «ответственные» за разные ощущения (см.: Атлас по психологии)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622" w:rsidRPr="00874A0C" w:rsidRDefault="00923622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622" w:rsidRPr="00874A0C" w:rsidRDefault="00F2779A" w:rsidP="00923622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68C8" w:rsidRPr="00874A0C" w:rsidTr="00A668C8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A668C8" w:rsidRPr="00874A0C" w:rsidRDefault="00A668C8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FR1"/>
              <w:ind w:left="0" w:right="-2"/>
              <w:jc w:val="both"/>
              <w:rPr>
                <w:rFonts w:ascii="Times New Roman" w:hAnsi="Times New Roman"/>
                <w:sz w:val="20"/>
              </w:rPr>
            </w:pPr>
            <w:r w:rsidRPr="00CD0F7D">
              <w:rPr>
                <w:rFonts w:ascii="Times New Roman" w:hAnsi="Times New Roman"/>
                <w:b/>
                <w:bCs/>
                <w:sz w:val="20"/>
              </w:rPr>
              <w:t>Лекция 7.</w:t>
            </w:r>
            <w:r w:rsidRPr="00CD0F7D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F0A72" w:rsidRPr="00CD0F7D">
              <w:rPr>
                <w:rFonts w:ascii="Times New Roman" w:hAnsi="Times New Roman"/>
                <w:sz w:val="20"/>
              </w:rPr>
              <w:t xml:space="preserve">Характеристика статико-динамических и </w:t>
            </w:r>
            <w:proofErr w:type="spellStart"/>
            <w:r w:rsidR="003F0A72" w:rsidRPr="00CD0F7D">
              <w:rPr>
                <w:rFonts w:ascii="Times New Roman" w:hAnsi="Times New Roman"/>
                <w:sz w:val="20"/>
              </w:rPr>
              <w:t>кинестезических</w:t>
            </w:r>
            <w:proofErr w:type="spellEnd"/>
            <w:r w:rsidR="003F0A72" w:rsidRPr="00CD0F7D">
              <w:rPr>
                <w:rFonts w:ascii="Times New Roman" w:hAnsi="Times New Roman"/>
                <w:sz w:val="20"/>
              </w:rPr>
              <w:t xml:space="preserve"> ощущений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A668C8" w:rsidP="00923622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68C8" w:rsidRPr="00874A0C" w:rsidTr="003C21BA">
        <w:tc>
          <w:tcPr>
            <w:tcW w:w="1101" w:type="dxa"/>
            <w:vMerge/>
          </w:tcPr>
          <w:p w:rsidR="00A668C8" w:rsidRPr="00874A0C" w:rsidRDefault="00A668C8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Default"/>
              <w:jc w:val="both"/>
              <w:rPr>
                <w:sz w:val="20"/>
                <w:szCs w:val="20"/>
              </w:rPr>
            </w:pPr>
            <w:r w:rsidRPr="00CD0F7D">
              <w:rPr>
                <w:b/>
                <w:sz w:val="20"/>
                <w:szCs w:val="20"/>
              </w:rPr>
              <w:t>Семинар 7.</w:t>
            </w:r>
            <w:r w:rsidRPr="00CD0F7D">
              <w:rPr>
                <w:sz w:val="20"/>
                <w:szCs w:val="20"/>
              </w:rPr>
              <w:t xml:space="preserve"> </w:t>
            </w:r>
            <w:proofErr w:type="spellStart"/>
            <w:r w:rsidR="003F0A72" w:rsidRPr="00CD0F7D">
              <w:rPr>
                <w:sz w:val="20"/>
                <w:szCs w:val="20"/>
              </w:rPr>
              <w:t>Проприоцептивные</w:t>
            </w:r>
            <w:proofErr w:type="spellEnd"/>
            <w:r w:rsidR="003F0A72" w:rsidRPr="00CD0F7D">
              <w:rPr>
                <w:sz w:val="20"/>
                <w:szCs w:val="20"/>
              </w:rPr>
              <w:t xml:space="preserve"> ощущения. Ощущения, дающие информацию о движении и положении собственного тела, возникающие при раздражении проприорецепторов, расположенных в мышцах, сухожилиях, суставах и связках. </w:t>
            </w:r>
            <w:proofErr w:type="spellStart"/>
            <w:r w:rsidR="003F0A72" w:rsidRPr="00CD0F7D">
              <w:rPr>
                <w:sz w:val="20"/>
                <w:szCs w:val="20"/>
              </w:rPr>
              <w:t>Кинестезические</w:t>
            </w:r>
            <w:proofErr w:type="spellEnd"/>
            <w:r w:rsidR="003F0A72" w:rsidRPr="00CD0F7D">
              <w:rPr>
                <w:sz w:val="20"/>
                <w:szCs w:val="20"/>
              </w:rPr>
              <w:t xml:space="preserve"> ощущения и возможность компенсации нарушенного зрения у слепых или слуха у глухих, а также речи при афазиях.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F2779A" w:rsidP="00923622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68C8" w:rsidRPr="00874A0C" w:rsidTr="003C21BA">
        <w:tc>
          <w:tcPr>
            <w:tcW w:w="1101" w:type="dxa"/>
            <w:vMerge/>
          </w:tcPr>
          <w:p w:rsidR="00A668C8" w:rsidRPr="00874A0C" w:rsidRDefault="00A668C8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Default"/>
              <w:jc w:val="both"/>
              <w:rPr>
                <w:sz w:val="20"/>
                <w:szCs w:val="20"/>
              </w:rPr>
            </w:pPr>
            <w:r w:rsidRPr="00CD0F7D">
              <w:rPr>
                <w:sz w:val="20"/>
                <w:szCs w:val="20"/>
              </w:rPr>
              <w:t>СР</w:t>
            </w:r>
            <w:r w:rsidR="002353BA" w:rsidRPr="00CD0F7D">
              <w:rPr>
                <w:sz w:val="20"/>
                <w:szCs w:val="20"/>
              </w:rPr>
              <w:t>С</w:t>
            </w:r>
            <w:r w:rsidRPr="00CD0F7D">
              <w:rPr>
                <w:sz w:val="20"/>
                <w:szCs w:val="20"/>
              </w:rPr>
              <w:t>П 7</w:t>
            </w:r>
            <w:r w:rsidRPr="00CD0F7D">
              <w:rPr>
                <w:color w:val="auto"/>
                <w:sz w:val="20"/>
                <w:szCs w:val="20"/>
              </w:rPr>
              <w:t>.</w:t>
            </w:r>
            <w:r w:rsidRPr="00CD0F7D">
              <w:rPr>
                <w:noProof/>
                <w:color w:val="auto"/>
                <w:sz w:val="20"/>
                <w:szCs w:val="20"/>
              </w:rPr>
              <w:t xml:space="preserve"> - </w:t>
            </w:r>
            <w:r w:rsidR="003F0A72" w:rsidRPr="00CD0F7D">
              <w:rPr>
                <w:sz w:val="20"/>
                <w:szCs w:val="20"/>
                <w:lang w:val="kk-KZ"/>
              </w:rPr>
              <w:t>Краткий конспект книги:</w:t>
            </w:r>
            <w:r w:rsidR="003F0A72" w:rsidRPr="00CD0F7D">
              <w:rPr>
                <w:sz w:val="20"/>
                <w:szCs w:val="20"/>
              </w:rPr>
              <w:t xml:space="preserve"> </w:t>
            </w:r>
            <w:proofErr w:type="spellStart"/>
            <w:r w:rsidR="003F0A72" w:rsidRPr="00CD0F7D">
              <w:rPr>
                <w:sz w:val="20"/>
                <w:szCs w:val="20"/>
              </w:rPr>
              <w:t>Веккер</w:t>
            </w:r>
            <w:proofErr w:type="spellEnd"/>
            <w:r w:rsidR="003F0A72" w:rsidRPr="00CD0F7D">
              <w:rPr>
                <w:sz w:val="20"/>
                <w:szCs w:val="20"/>
              </w:rPr>
              <w:t xml:space="preserve"> Л.М. Психические процессы. – Т. 1. – Л., 1974.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D70173" w:rsidP="00923622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68C8" w:rsidRPr="00874A0C" w:rsidTr="003C21BA">
        <w:tc>
          <w:tcPr>
            <w:tcW w:w="1101" w:type="dxa"/>
            <w:vMerge/>
          </w:tcPr>
          <w:p w:rsidR="00A668C8" w:rsidRPr="00874A0C" w:rsidRDefault="00A668C8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923622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D0F7D">
              <w:rPr>
                <w:sz w:val="20"/>
                <w:szCs w:val="20"/>
              </w:rPr>
              <w:t xml:space="preserve"> </w:t>
            </w:r>
            <w:r w:rsidRPr="00CD0F7D">
              <w:rPr>
                <w:b/>
                <w:sz w:val="20"/>
                <w:szCs w:val="20"/>
              </w:rPr>
              <w:t>РК 1</w:t>
            </w:r>
            <w:r w:rsidR="003F0A72" w:rsidRPr="00CD0F7D">
              <w:rPr>
                <w:b/>
                <w:sz w:val="20"/>
                <w:szCs w:val="20"/>
              </w:rPr>
              <w:t xml:space="preserve"> </w:t>
            </w:r>
            <w:r w:rsidR="003F0A72" w:rsidRPr="00CD0F7D">
              <w:rPr>
                <w:sz w:val="20"/>
                <w:szCs w:val="20"/>
                <w:lang w:val="kk-KZ"/>
              </w:rPr>
              <w:t xml:space="preserve">Коллоквиум по книге: </w:t>
            </w:r>
            <w:proofErr w:type="spellStart"/>
            <w:r w:rsidR="003F0A72" w:rsidRPr="00CD0F7D">
              <w:rPr>
                <w:sz w:val="20"/>
                <w:szCs w:val="20"/>
              </w:rPr>
              <w:t>Веккер</w:t>
            </w:r>
            <w:proofErr w:type="spellEnd"/>
            <w:r w:rsidR="003F0A72" w:rsidRPr="00CD0F7D">
              <w:rPr>
                <w:sz w:val="20"/>
                <w:szCs w:val="20"/>
              </w:rPr>
              <w:t xml:space="preserve"> Л.М. Психика и реальность: единая теория психических процессов. - Онлайн Библиотека http://www.koob.ru или http://socd.univ.kiev.ua/LIB/PUB/V/VEKKER/vekker.pdf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A668C8" w:rsidP="00923622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668C8" w:rsidRPr="00874A0C" w:rsidTr="00A668C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A668C8" w:rsidRPr="00874A0C" w:rsidRDefault="00A668C8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923622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Рубежный контроль 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A668C8" w:rsidP="00923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50CB0" w:rsidRPr="00874A0C" w:rsidTr="00A668C8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950CB0" w:rsidRPr="00874A0C" w:rsidRDefault="00950CB0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0CB0" w:rsidRPr="00CD0F7D" w:rsidRDefault="00950CB0" w:rsidP="004242BD">
            <w:pPr>
              <w:ind w:left="40"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Лекция 8.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тактильных ощущений и осязания. Прикосновение, давление. Болевые и температурные ощущения.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0CB0" w:rsidRPr="00874A0C" w:rsidRDefault="00950CB0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B0" w:rsidRPr="00874A0C" w:rsidRDefault="00950CB0" w:rsidP="00A668C8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0CB0" w:rsidRPr="00874A0C" w:rsidTr="005A5A01">
        <w:tc>
          <w:tcPr>
            <w:tcW w:w="1101" w:type="dxa"/>
            <w:vMerge/>
          </w:tcPr>
          <w:p w:rsidR="00950CB0" w:rsidRPr="00874A0C" w:rsidRDefault="00950CB0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0A72" w:rsidRPr="00CD0F7D" w:rsidRDefault="00950CB0" w:rsidP="003F0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F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Семинар 8. </w:t>
            </w:r>
            <w:r w:rsidR="003F0A72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Виды кожных ощущений. Основные черты анатомии рецепторов и проводящих путей кожной чувствительности: болевые ощущения, адаптация к боли; температурные ощущения; ощущения прикосновения и давления. </w:t>
            </w:r>
          </w:p>
          <w:p w:rsidR="00950CB0" w:rsidRPr="00CD0F7D" w:rsidRDefault="003F0A72" w:rsidP="003F0A72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</w:rPr>
            </w:pPr>
            <w:r w:rsidRPr="00CD0F7D">
              <w:t xml:space="preserve">Рука – важный орган осязания. Функции рук и пальцев. Пассивное и активное, </w:t>
            </w:r>
            <w:proofErr w:type="spellStart"/>
            <w:r w:rsidRPr="00CD0F7D">
              <w:t>мономануальное</w:t>
            </w:r>
            <w:proofErr w:type="spellEnd"/>
            <w:r w:rsidRPr="00CD0F7D">
              <w:t xml:space="preserve"> и </w:t>
            </w:r>
            <w:proofErr w:type="spellStart"/>
            <w:r w:rsidRPr="00CD0F7D">
              <w:t>бимануальное</w:t>
            </w:r>
            <w:proofErr w:type="spellEnd"/>
            <w:r w:rsidRPr="00CD0F7D">
              <w:t>, непосредственное и инструментальное осязание. Осязание у слепых.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0CB0" w:rsidRPr="00874A0C" w:rsidRDefault="00950CB0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B0" w:rsidRPr="00874A0C" w:rsidRDefault="00950CB0" w:rsidP="00A668C8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0CB0" w:rsidRPr="00874A0C" w:rsidTr="008C58ED">
        <w:tc>
          <w:tcPr>
            <w:tcW w:w="1101" w:type="dxa"/>
            <w:vMerge/>
          </w:tcPr>
          <w:p w:rsidR="00950CB0" w:rsidRPr="00874A0C" w:rsidRDefault="00950CB0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0CB0" w:rsidRPr="00CD0F7D" w:rsidRDefault="00950CB0" w:rsidP="004242BD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Cs/>
              </w:rPr>
            </w:pPr>
            <w:r w:rsidRPr="00CD0F7D">
              <w:rPr>
                <w:bCs/>
              </w:rPr>
              <w:t xml:space="preserve">СРСП 8. - </w:t>
            </w:r>
            <w:r w:rsidR="003F0A72" w:rsidRPr="00CD0F7D">
              <w:rPr>
                <w:lang w:val="kk-KZ"/>
              </w:rPr>
              <w:t>Методика: Восприятие формы при активном и пассивном осзянии.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0CB0" w:rsidRPr="00874A0C" w:rsidRDefault="00950CB0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B0" w:rsidRPr="00874A0C" w:rsidRDefault="00122FB5" w:rsidP="00A668C8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0CB0" w:rsidRPr="00874A0C" w:rsidTr="00A668C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950CB0" w:rsidRPr="00874A0C" w:rsidRDefault="00950CB0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0CB0" w:rsidRPr="00CD0F7D" w:rsidRDefault="00950CB0" w:rsidP="00950CB0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Cs/>
              </w:rPr>
            </w:pPr>
            <w:r w:rsidRPr="00CD0F7D">
              <w:rPr>
                <w:b/>
                <w:lang w:val="kk-KZ" w:eastAsia="en-US"/>
              </w:rPr>
              <w:t>Midterm Exam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0CB0" w:rsidRPr="00874A0C" w:rsidRDefault="00950CB0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CB0" w:rsidRPr="00874A0C" w:rsidRDefault="00950CB0" w:rsidP="00A668C8">
            <w:pPr>
              <w:ind w:left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5F1A65" w:rsidRPr="00874A0C" w:rsidTr="005E5302">
        <w:tc>
          <w:tcPr>
            <w:tcW w:w="1101" w:type="dxa"/>
            <w:tcBorders>
              <w:bottom w:val="single" w:sz="4" w:space="0" w:color="auto"/>
            </w:tcBorders>
          </w:tcPr>
          <w:p w:rsidR="005F1A65" w:rsidRPr="00874A0C" w:rsidRDefault="005F1A65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3" w:type="dxa"/>
            <w:gridSpan w:val="1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1A65" w:rsidRPr="00CD0F7D" w:rsidRDefault="005F1A65" w:rsidP="00A668C8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F7D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</w:t>
            </w:r>
            <w:r w:rsidRPr="00CD0F7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CD0F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Психология познавательных процессов – 15 ч.</w:t>
            </w:r>
          </w:p>
        </w:tc>
      </w:tr>
      <w:tr w:rsidR="00A668C8" w:rsidRPr="00874A0C" w:rsidTr="00A668C8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ind w:lef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Лекция 9.</w:t>
            </w:r>
            <w:r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Восприятие: понятие, взаимосвязь восприятия и ощущений. Восприятие как сложный перцептивный процесс, дистальная и проксимальная стимуляция. Психологические особенности восприятия. Объектно-ориентированные (структурная психология и гештальтпсихология, экологический подход Дж. </w:t>
            </w:r>
            <w:proofErr w:type="spellStart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>Гибсона</w:t>
            </w:r>
            <w:proofErr w:type="spellEnd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) и субъектно-ориентированные подходы к изучению восприятия (подход Г. Гельмгольца, когнитивная психология Дж. </w:t>
            </w:r>
            <w:proofErr w:type="spellStart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>Брунера</w:t>
            </w:r>
            <w:proofErr w:type="spellEnd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, теория перцептивного цикла У. </w:t>
            </w:r>
            <w:proofErr w:type="spellStart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>Найссера</w:t>
            </w:r>
            <w:proofErr w:type="spellEnd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>). Свойства и закономерности восприятия.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A668C8" w:rsidP="00A668C8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68C8" w:rsidRPr="00874A0C" w:rsidTr="00A668C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</w:rPr>
            </w:pPr>
            <w:r w:rsidRPr="00CD0F7D">
              <w:rPr>
                <w:b/>
                <w:bCs/>
              </w:rPr>
              <w:t>Семинар 9.</w:t>
            </w:r>
            <w:r w:rsidRPr="00CD0F7D">
              <w:rPr>
                <w:color w:val="000000"/>
              </w:rPr>
              <w:t xml:space="preserve"> </w:t>
            </w:r>
            <w:r w:rsidR="004B70E7" w:rsidRPr="00CD0F7D">
              <w:t>Понятие о восприятии. Основные свойства восприятия: предметность, целостность, константность, структурность и осмысленность восприятия. Явление апперцепции. Психологические теории восприятия. Роль моторного компонента в восприятии.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A668C8" w:rsidP="00A668C8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68C8" w:rsidRPr="00874A0C" w:rsidTr="00A668C8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7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 w:rsidR="002353BA" w:rsidRPr="00CD0F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0F7D">
              <w:rPr>
                <w:rFonts w:ascii="Times New Roman" w:hAnsi="Times New Roman" w:cs="Times New Roman"/>
                <w:sz w:val="20"/>
                <w:szCs w:val="20"/>
              </w:rPr>
              <w:t>П 9. –</w:t>
            </w:r>
            <w:r w:rsidR="00950CB0" w:rsidRPr="00CD0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B70E7" w:rsidRPr="00CD0F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 3</w:t>
            </w:r>
            <w:r w:rsidR="004B70E7" w:rsidRPr="00CD0F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– </w:t>
            </w:r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>Доклад-презентация на тему: 1) Роль осмысленности при выделении фигуры.</w:t>
            </w:r>
            <w:r w:rsidR="004B70E7" w:rsidRPr="00CD0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2) Закономерности восприятия; 3) Методы исследования восприятия. 4) </w:t>
            </w:r>
            <w:proofErr w:type="spellStart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>Структуралистическая</w:t>
            </w:r>
            <w:proofErr w:type="spellEnd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 теория. 5) Теория восприятия в гештальтпсихологии. 6) Восприятие как функция стимуляции (Дж. </w:t>
            </w:r>
            <w:proofErr w:type="spellStart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>Гибсон</w:t>
            </w:r>
            <w:proofErr w:type="spellEnd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>). 7) Теория бессознательных умозаключений (</w:t>
            </w:r>
            <w:proofErr w:type="spellStart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>Гельмольц</w:t>
            </w:r>
            <w:proofErr w:type="spellEnd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). 8) </w:t>
            </w:r>
            <w:proofErr w:type="spellStart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>Когнитивно</w:t>
            </w:r>
            <w:proofErr w:type="spellEnd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-ориентированные теории восприятии (теория </w:t>
            </w:r>
            <w:proofErr w:type="spellStart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>Брунера</w:t>
            </w:r>
            <w:proofErr w:type="spellEnd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). 9) Теория перцептивного цикла У. </w:t>
            </w:r>
            <w:proofErr w:type="spellStart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>Найссера</w:t>
            </w:r>
            <w:proofErr w:type="spellEnd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 10) Исследование восприятия в советской психологии (теория А. Н. Леонтьева, теория А. В. Запорожца, концепция о сенсорно–перцептивном единстве Б.Г. Ананьева). 11) Врожденное и приобретенное в восприятии. Научение в восприятии. 12) Восприятие и деятельность (по А.В. Запорожцу). 13) Чувственная основа и перцептивный смысл образов восприятия (</w:t>
            </w:r>
            <w:proofErr w:type="spellStart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>Титченер</w:t>
            </w:r>
            <w:proofErr w:type="spellEnd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 Э.). 14) Первичный образ и перцептивный образ (</w:t>
            </w:r>
            <w:proofErr w:type="spellStart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>Г.Гельмгольц</w:t>
            </w:r>
            <w:proofErr w:type="spellEnd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). 15) Культурные различия </w:t>
            </w:r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восприятии. 16) Зависимость восприятия от прошлого опыта человека.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668C8" w:rsidRPr="00874A0C" w:rsidRDefault="00F2779A" w:rsidP="00A668C8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68C8" w:rsidRPr="00874A0C" w:rsidTr="00A668C8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CD0F7D">
              <w:rPr>
                <w:rFonts w:ascii="Times New Roman" w:hAnsi="Times New Roman"/>
                <w:b/>
                <w:bCs/>
                <w:sz w:val="20"/>
              </w:rPr>
              <w:t>Лекция 10.</w:t>
            </w:r>
            <w:r w:rsidRPr="00CD0F7D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4B70E7" w:rsidRPr="00CD0F7D">
              <w:rPr>
                <w:rFonts w:ascii="Times New Roman" w:hAnsi="Times New Roman"/>
                <w:sz w:val="20"/>
              </w:rPr>
              <w:t>Физиологические основы восприятия. Принципы организации восприятия в гештальтпсихологии (</w:t>
            </w:r>
            <w:proofErr w:type="spellStart"/>
            <w:r w:rsidR="004B70E7" w:rsidRPr="00CD0F7D">
              <w:rPr>
                <w:rFonts w:ascii="Times New Roman" w:hAnsi="Times New Roman"/>
                <w:sz w:val="20"/>
              </w:rPr>
              <w:t>М.Вертгеймер</w:t>
            </w:r>
            <w:proofErr w:type="spellEnd"/>
            <w:r w:rsidR="004B70E7" w:rsidRPr="00CD0F7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4B70E7" w:rsidRPr="00CD0F7D">
              <w:rPr>
                <w:rFonts w:ascii="Times New Roman" w:hAnsi="Times New Roman"/>
                <w:sz w:val="20"/>
              </w:rPr>
              <w:t>К.Коффки</w:t>
            </w:r>
            <w:proofErr w:type="spellEnd"/>
            <w:r w:rsidR="004B70E7" w:rsidRPr="00CD0F7D">
              <w:rPr>
                <w:rFonts w:ascii="Times New Roman" w:hAnsi="Times New Roman"/>
                <w:sz w:val="20"/>
              </w:rPr>
              <w:t>): фигура и фон. Закон последействия фигуры и фона. Принцип заполнения пробелов. Принцип группировки элементов по сходству и близости. Принцип непрерывности – «естественного продолжения». Замкнутость.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A668C8" w:rsidP="00A668C8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68C8" w:rsidRPr="00874A0C" w:rsidTr="005A5A01">
        <w:tc>
          <w:tcPr>
            <w:tcW w:w="1101" w:type="dxa"/>
            <w:vMerge/>
          </w:tcPr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</w:rPr>
            </w:pPr>
            <w:r w:rsidRPr="00CD0F7D">
              <w:rPr>
                <w:b/>
                <w:bCs/>
              </w:rPr>
              <w:t>Семинар 10.</w:t>
            </w:r>
            <w:r w:rsidRPr="00CD0F7D">
              <w:rPr>
                <w:lang w:eastAsia="en-US"/>
              </w:rPr>
              <w:t xml:space="preserve"> </w:t>
            </w:r>
            <w:r w:rsidR="004B70E7" w:rsidRPr="00CD0F7D">
              <w:rPr>
                <w:lang w:val="kk-KZ"/>
              </w:rPr>
              <w:t xml:space="preserve">Законы и механизмы восприятия. </w:t>
            </w:r>
            <w:proofErr w:type="spellStart"/>
            <w:r w:rsidR="004B70E7" w:rsidRPr="00CD0F7D">
              <w:t>Гештальт</w:t>
            </w:r>
            <w:proofErr w:type="spellEnd"/>
            <w:r w:rsidR="004B70E7" w:rsidRPr="00CD0F7D">
              <w:t>-законы восприятия: Фигуры и фона, транспозиции, константности, близости, замыкания. Индивидуальные различия в восприятии.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A668C8" w:rsidP="00A668C8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68C8" w:rsidRPr="00874A0C" w:rsidTr="005A5A01">
        <w:tc>
          <w:tcPr>
            <w:tcW w:w="1101" w:type="dxa"/>
            <w:vMerge/>
          </w:tcPr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Normal1"/>
              <w:shd w:val="clear" w:color="auto" w:fill="FFFFFF"/>
              <w:tabs>
                <w:tab w:val="num" w:pos="1080"/>
              </w:tabs>
              <w:autoSpaceDE/>
              <w:autoSpaceDN/>
              <w:ind w:left="40"/>
              <w:jc w:val="both"/>
              <w:rPr>
                <w:b/>
                <w:bCs/>
              </w:rPr>
            </w:pPr>
            <w:r w:rsidRPr="00CD0F7D">
              <w:rPr>
                <w:bCs/>
              </w:rPr>
              <w:t>СР</w:t>
            </w:r>
            <w:r w:rsidR="002353BA" w:rsidRPr="00CD0F7D">
              <w:rPr>
                <w:bCs/>
              </w:rPr>
              <w:t>С</w:t>
            </w:r>
            <w:r w:rsidRPr="00CD0F7D">
              <w:rPr>
                <w:bCs/>
              </w:rPr>
              <w:t>П 10. –</w:t>
            </w:r>
            <w:r w:rsidRPr="00CD0F7D">
              <w:rPr>
                <w:lang w:eastAsia="en-US"/>
              </w:rPr>
              <w:t xml:space="preserve"> </w:t>
            </w:r>
            <w:r w:rsidR="004B70E7" w:rsidRPr="00CD0F7D">
              <w:t>Экспериментальные исследования восприятия.</w:t>
            </w:r>
            <w:r w:rsidR="004B70E7" w:rsidRPr="00CD0F7D">
              <w:rPr>
                <w:b/>
              </w:rPr>
              <w:t xml:space="preserve"> </w:t>
            </w:r>
            <w:r w:rsidR="004B70E7" w:rsidRPr="00CD0F7D">
              <w:t>Роль установки в восприятии. Понятия: перцептивное поле, перцептивная схема, перцептивный план, системность восприятия.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D5456E" w:rsidP="00A668C8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68C8" w:rsidRPr="00874A0C" w:rsidTr="005A5A01">
        <w:tc>
          <w:tcPr>
            <w:tcW w:w="1101" w:type="dxa"/>
            <w:vMerge w:val="restart"/>
          </w:tcPr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CD0F7D">
              <w:rPr>
                <w:rFonts w:ascii="Times New Roman" w:hAnsi="Times New Roman"/>
                <w:b/>
                <w:bCs/>
                <w:sz w:val="20"/>
              </w:rPr>
              <w:t>Лекция 11.</w:t>
            </w:r>
            <w:r w:rsidRPr="00CD0F7D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B70E7" w:rsidRPr="00CD0F7D">
              <w:rPr>
                <w:rFonts w:ascii="Times New Roman" w:hAnsi="Times New Roman"/>
                <w:sz w:val="20"/>
              </w:rPr>
              <w:t>Классификация видов восприятия (по модальности, формам существования материи, целевой установке). Восприятие времени, пространства, движения, цвета.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A668C8" w:rsidP="00A668C8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68C8" w:rsidRPr="00874A0C" w:rsidTr="005A5A01">
        <w:tc>
          <w:tcPr>
            <w:tcW w:w="1101" w:type="dxa"/>
            <w:vMerge/>
          </w:tcPr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ind w:left="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F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 11.</w:t>
            </w:r>
            <w:r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и действие. Слуховое восприятие. Зрительные восприятия. Психофизические действия цветов. Теория цветового восприятия (М.В. Ломоносов). Трехкомпонентная теория цветового восприятия (теория Юнга-Гельмгольца) и теория </w:t>
            </w:r>
            <w:proofErr w:type="spellStart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>Г.Геринга</w:t>
            </w:r>
            <w:proofErr w:type="spellEnd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 (теория </w:t>
            </w:r>
            <w:proofErr w:type="spellStart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>оппонентных</w:t>
            </w:r>
            <w:proofErr w:type="spellEnd"/>
            <w:r w:rsidR="004B70E7"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 цветов). Зрительные иллюзии. Нарушения зрительного восприятия и механизмы компенсации. Бинокулярное и монокулярное зрение. Явления конвергенции и аккомодации.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A668C8" w:rsidP="00A668C8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68C8" w:rsidRPr="00874A0C" w:rsidTr="005A5A01">
        <w:tc>
          <w:tcPr>
            <w:tcW w:w="1101" w:type="dxa"/>
            <w:vMerge/>
          </w:tcPr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CD0F7D">
              <w:rPr>
                <w:rFonts w:ascii="Times New Roman" w:hAnsi="Times New Roman"/>
                <w:sz w:val="20"/>
              </w:rPr>
              <w:t>СР</w:t>
            </w:r>
            <w:r w:rsidR="002353BA" w:rsidRPr="00CD0F7D">
              <w:rPr>
                <w:rFonts w:ascii="Times New Roman" w:hAnsi="Times New Roman"/>
                <w:sz w:val="20"/>
              </w:rPr>
              <w:t>С</w:t>
            </w:r>
            <w:r w:rsidRPr="00CD0F7D">
              <w:rPr>
                <w:rFonts w:ascii="Times New Roman" w:hAnsi="Times New Roman"/>
                <w:sz w:val="20"/>
              </w:rPr>
              <w:t xml:space="preserve">П 11. </w:t>
            </w:r>
            <w:r w:rsidR="004B70E7" w:rsidRPr="00CD0F7D">
              <w:rPr>
                <w:rFonts w:ascii="Times New Roman" w:hAnsi="Times New Roman"/>
                <w:b/>
                <w:sz w:val="20"/>
                <w:lang w:val="kk-KZ"/>
              </w:rPr>
              <w:t>СРС 4.</w:t>
            </w:r>
            <w:r w:rsidR="004B70E7" w:rsidRPr="00CD0F7D">
              <w:rPr>
                <w:rFonts w:ascii="Times New Roman" w:hAnsi="Times New Roman"/>
                <w:sz w:val="20"/>
                <w:lang w:val="kk-KZ"/>
              </w:rPr>
              <w:t xml:space="preserve"> – Доклад-презентация на тему: 1) </w:t>
            </w:r>
            <w:r w:rsidR="004B70E7" w:rsidRPr="00CD0F7D">
              <w:rPr>
                <w:rFonts w:ascii="Times New Roman" w:hAnsi="Times New Roman"/>
                <w:sz w:val="20"/>
              </w:rPr>
              <w:t>Понятие и виды иллюзий. 2) Иллюзии и галлюцинации: понятие, отличие, виды. 3) Иллюзии зрения. Слепое пятно. 4) Иррадиация. 5) «Часть и целое». 6) Переоценка вертикальных линий. 7) Преувеличение острых углов. 8) «Фигура и фон». 9) Иллюзии цветового зрения.</w:t>
            </w:r>
            <w:r w:rsidR="004B70E7" w:rsidRPr="00CD0F7D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4B70E7" w:rsidRPr="00CD0F7D">
              <w:rPr>
                <w:rFonts w:ascii="Times New Roman" w:hAnsi="Times New Roman"/>
                <w:sz w:val="20"/>
              </w:rPr>
              <w:t>10)</w:t>
            </w:r>
            <w:r w:rsidR="004B70E7" w:rsidRPr="00CD0F7D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4B70E7" w:rsidRPr="00CD0F7D">
              <w:rPr>
                <w:rFonts w:ascii="Times New Roman" w:hAnsi="Times New Roman"/>
                <w:sz w:val="20"/>
              </w:rPr>
              <w:t>Иллюзии при движении объекта. 11) Иллюзии восприятия пространства и времени в эмоциональных состояниях. 12) Фи-феномен. 13) Авто-кинетический эффект.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F2779A" w:rsidP="00A668C8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68C8" w:rsidRPr="00874A0C" w:rsidTr="005A5A01">
        <w:tc>
          <w:tcPr>
            <w:tcW w:w="1101" w:type="dxa"/>
            <w:vMerge w:val="restart"/>
          </w:tcPr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FR1"/>
              <w:ind w:left="40" w:right="-2"/>
              <w:jc w:val="both"/>
              <w:rPr>
                <w:rFonts w:ascii="Times New Roman" w:hAnsi="Times New Roman"/>
                <w:kern w:val="24"/>
                <w:sz w:val="20"/>
              </w:rPr>
            </w:pPr>
            <w:r w:rsidRPr="00CD0F7D">
              <w:rPr>
                <w:rFonts w:ascii="Times New Roman" w:hAnsi="Times New Roman"/>
                <w:b/>
                <w:kern w:val="24"/>
                <w:sz w:val="20"/>
              </w:rPr>
              <w:t>Лекция 12.</w:t>
            </w:r>
            <w:r w:rsidRPr="00CD0F7D">
              <w:rPr>
                <w:rFonts w:ascii="Times New Roman" w:hAnsi="Times New Roman"/>
                <w:kern w:val="24"/>
                <w:sz w:val="20"/>
              </w:rPr>
              <w:t xml:space="preserve"> </w:t>
            </w:r>
            <w:r w:rsidR="004B70E7" w:rsidRPr="00CD0F7D">
              <w:rPr>
                <w:rFonts w:ascii="Times New Roman" w:hAnsi="Times New Roman"/>
                <w:sz w:val="20"/>
              </w:rPr>
              <w:t>Восприятие времени. Восприятие временной длительности и временной последовательности. Понятие о темпе и ритме. Экспериментальные исследования восприятия времени. Восприятие событий. Восприятие причинности.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A668C8" w:rsidP="00A668C8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68C8" w:rsidRPr="00874A0C" w:rsidTr="005A5A01">
        <w:tc>
          <w:tcPr>
            <w:tcW w:w="1101" w:type="dxa"/>
            <w:vMerge/>
          </w:tcPr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kern w:val="24"/>
                <w:sz w:val="20"/>
              </w:rPr>
            </w:pPr>
            <w:r w:rsidRPr="00CD0F7D">
              <w:rPr>
                <w:rFonts w:ascii="Times New Roman" w:hAnsi="Times New Roman"/>
                <w:b/>
                <w:kern w:val="24"/>
                <w:sz w:val="20"/>
              </w:rPr>
              <w:t xml:space="preserve">Семинар 12. </w:t>
            </w:r>
            <w:r w:rsidR="004B70E7" w:rsidRPr="00CD0F7D">
              <w:rPr>
                <w:rFonts w:ascii="Times New Roman" w:hAnsi="Times New Roman"/>
                <w:sz w:val="20"/>
              </w:rPr>
              <w:t>Восприятие времени. Восприятие временной длительности. Восприятие временной последовательности. Закон заполненного временного отрезка. Отклонение психологического времени воспоминания прошлого от объективного времени. Закон эмоционально детерминированной оценки времени. Индивидуальные различия в восприятии времени.</w:t>
            </w:r>
            <w:r w:rsidR="004B70E7" w:rsidRPr="00CD0F7D"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  <w:r w:rsidR="004B70E7" w:rsidRPr="00CD0F7D">
              <w:rPr>
                <w:rFonts w:ascii="Times New Roman" w:hAnsi="Times New Roman"/>
                <w:sz w:val="20"/>
                <w:lang w:val="kk-KZ"/>
              </w:rPr>
              <w:t>Исследование восприятия времени.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122FB5" w:rsidP="00A668C8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68C8" w:rsidRPr="00874A0C" w:rsidTr="005A5A01">
        <w:tc>
          <w:tcPr>
            <w:tcW w:w="1101" w:type="dxa"/>
            <w:vMerge/>
          </w:tcPr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Normal1"/>
              <w:shd w:val="clear" w:color="auto" w:fill="FFFFFF"/>
              <w:ind w:left="40"/>
              <w:jc w:val="both"/>
              <w:rPr>
                <w:b/>
                <w:bCs/>
                <w:color w:val="000000"/>
                <w:kern w:val="24"/>
              </w:rPr>
            </w:pPr>
            <w:r w:rsidRPr="00CD0F7D">
              <w:t>СР</w:t>
            </w:r>
            <w:r w:rsidR="002353BA" w:rsidRPr="00CD0F7D">
              <w:t>С</w:t>
            </w:r>
            <w:r w:rsidRPr="00CD0F7D">
              <w:t xml:space="preserve">П 12. - </w:t>
            </w:r>
            <w:r w:rsidR="004B70E7" w:rsidRPr="00CD0F7D">
              <w:rPr>
                <w:b/>
              </w:rPr>
              <w:t xml:space="preserve">– Коллоквиум по теме: </w:t>
            </w:r>
            <w:r w:rsidR="004B70E7" w:rsidRPr="00CD0F7D">
              <w:t xml:space="preserve">Восприятие движения. Процесс восприятия движения. Основные теории восприятия движения (В. Вундт, М. </w:t>
            </w:r>
            <w:proofErr w:type="spellStart"/>
            <w:r w:rsidR="004B70E7" w:rsidRPr="00CD0F7D">
              <w:t>Вертгеймер</w:t>
            </w:r>
            <w:proofErr w:type="spellEnd"/>
            <w:r w:rsidR="004B70E7" w:rsidRPr="00CD0F7D">
              <w:t>). Роль двигательной активности в развитии ощущений и восприятия. Понятие о перцептивных действиях, этапы их формирования. Исследования восприятия движения в рамках гештальтпсихологии. Феномены авто-кинетического, стробоскопического и индуцированного движения и условия их возникновения.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F2779A" w:rsidP="00A668C8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68C8" w:rsidRPr="00874A0C" w:rsidTr="005A5A01">
        <w:tc>
          <w:tcPr>
            <w:tcW w:w="1101" w:type="dxa"/>
            <w:vMerge w:val="restart"/>
          </w:tcPr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</w:rPr>
            </w:pPr>
            <w:r w:rsidRPr="00CD0F7D">
              <w:rPr>
                <w:rFonts w:ascii="Times New Roman" w:hAnsi="Times New Roman"/>
                <w:b/>
                <w:color w:val="000000"/>
                <w:sz w:val="20"/>
              </w:rPr>
              <w:t>Лекция 13.</w:t>
            </w:r>
            <w:r w:rsidR="00E97BBD" w:rsidRPr="00CD0F7D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4B70E7" w:rsidRPr="00CD0F7D">
              <w:rPr>
                <w:rFonts w:ascii="Times New Roman" w:hAnsi="Times New Roman"/>
                <w:sz w:val="20"/>
              </w:rPr>
              <w:t xml:space="preserve">Восприятие пространства. Теории нативистов и </w:t>
            </w:r>
            <w:proofErr w:type="spellStart"/>
            <w:r w:rsidR="004B70E7" w:rsidRPr="00CD0F7D">
              <w:rPr>
                <w:rFonts w:ascii="Times New Roman" w:hAnsi="Times New Roman"/>
                <w:sz w:val="20"/>
              </w:rPr>
              <w:t>генетистов</w:t>
            </w:r>
            <w:proofErr w:type="spellEnd"/>
            <w:r w:rsidR="004B70E7" w:rsidRPr="00CD0F7D">
              <w:rPr>
                <w:rFonts w:ascii="Times New Roman" w:hAnsi="Times New Roman"/>
                <w:sz w:val="20"/>
              </w:rPr>
              <w:t>. Восприятие расстояния или отдаления. Восприятие направления, величины и формы предметов. Нарушения пространственного восприятия.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A668C8" w:rsidP="00A668C8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68C8" w:rsidRPr="00874A0C" w:rsidTr="005A5A01">
        <w:tc>
          <w:tcPr>
            <w:tcW w:w="1101" w:type="dxa"/>
            <w:vMerge/>
          </w:tcPr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Normal1"/>
              <w:shd w:val="clear" w:color="auto" w:fill="FFFFFF"/>
              <w:ind w:left="40"/>
              <w:jc w:val="both"/>
              <w:rPr>
                <w:b/>
                <w:bCs/>
                <w:color w:val="000000"/>
                <w:kern w:val="24"/>
              </w:rPr>
            </w:pPr>
            <w:r w:rsidRPr="00CD0F7D">
              <w:rPr>
                <w:b/>
                <w:bCs/>
                <w:color w:val="000000"/>
                <w:kern w:val="24"/>
              </w:rPr>
              <w:t>Семинар 13.</w:t>
            </w:r>
            <w:r w:rsidRPr="00CD0F7D">
              <w:t xml:space="preserve"> </w:t>
            </w:r>
            <w:r w:rsidR="004B70E7" w:rsidRPr="00CD0F7D">
              <w:t xml:space="preserve">Восприятие пространства. Закон угла зрения, основные признаки удаленности. Восприятие глубины, </w:t>
            </w:r>
            <w:r w:rsidR="004B70E7" w:rsidRPr="00CD0F7D">
              <w:lastRenderedPageBreak/>
              <w:t xml:space="preserve">механизмы </w:t>
            </w:r>
            <w:proofErr w:type="spellStart"/>
            <w:r w:rsidR="004B70E7" w:rsidRPr="00CD0F7D">
              <w:t>стереозрения</w:t>
            </w:r>
            <w:proofErr w:type="spellEnd"/>
            <w:r w:rsidR="004B70E7" w:rsidRPr="00CD0F7D">
              <w:t>. Роль бинокулярного зрения в восприятии объемности. Роль аккомодации и конвергенции при восприятии удалённости.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A668C8" w:rsidP="00A668C8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68C8" w:rsidRPr="00874A0C" w:rsidTr="005A5A01">
        <w:tc>
          <w:tcPr>
            <w:tcW w:w="1101" w:type="dxa"/>
            <w:vMerge/>
          </w:tcPr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Normal1"/>
              <w:shd w:val="clear" w:color="auto" w:fill="FFFFFF"/>
              <w:ind w:left="40"/>
              <w:jc w:val="both"/>
              <w:rPr>
                <w:b/>
                <w:bCs/>
                <w:color w:val="000000"/>
                <w:kern w:val="24"/>
              </w:rPr>
            </w:pPr>
            <w:r w:rsidRPr="00CD0F7D">
              <w:t>СР</w:t>
            </w:r>
            <w:r w:rsidR="002353BA" w:rsidRPr="00CD0F7D">
              <w:t>С</w:t>
            </w:r>
            <w:r w:rsidRPr="00CD0F7D">
              <w:t>П 13.</w:t>
            </w:r>
            <w:r w:rsidRPr="00CD0F7D">
              <w:rPr>
                <w:b/>
              </w:rPr>
              <w:t xml:space="preserve"> </w:t>
            </w:r>
            <w:r w:rsidR="00E97BBD" w:rsidRPr="00CD0F7D">
              <w:rPr>
                <w:b/>
                <w:lang w:eastAsia="en-US"/>
              </w:rPr>
              <w:t>СРС-4.</w:t>
            </w:r>
            <w:r w:rsidR="00E97BBD" w:rsidRPr="00CD0F7D">
              <w:rPr>
                <w:lang w:eastAsia="en-US"/>
              </w:rPr>
              <w:t xml:space="preserve"> </w:t>
            </w:r>
            <w:r w:rsidR="004B70E7" w:rsidRPr="00CD0F7D">
              <w:rPr>
                <w:lang w:val="kk-KZ"/>
              </w:rPr>
              <w:t>- Восприятие величины и формы.</w:t>
            </w:r>
            <w:r w:rsidR="004B70E7" w:rsidRPr="00CD0F7D">
              <w:t xml:space="preserve"> Восприятие пространства: положения, размера и удаленности объектов. Восприятие протяжённости свойств предметов, их формы, величины, объёма. Восприятие расстояния между предметами, их положения. Восприятие удалённости предметов от наблюдателя.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F2779A" w:rsidP="00A668C8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779A" w:rsidRPr="00874A0C" w:rsidTr="008240FC">
        <w:tc>
          <w:tcPr>
            <w:tcW w:w="1101" w:type="dxa"/>
          </w:tcPr>
          <w:p w:rsidR="00F2779A" w:rsidRPr="00874A0C" w:rsidRDefault="00F2779A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779A" w:rsidRPr="00CD0F7D" w:rsidRDefault="00F2779A" w:rsidP="00A668C8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Модуль 3. </w:t>
            </w:r>
            <w:r w:rsidRPr="00CD0F7D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Представление</w:t>
            </w:r>
            <w:r w:rsidRPr="00CD0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воображение – вторичные образы – 6 ч.</w:t>
            </w:r>
          </w:p>
        </w:tc>
      </w:tr>
      <w:tr w:rsidR="00F2779A" w:rsidRPr="00874A0C" w:rsidTr="005A5A01">
        <w:tc>
          <w:tcPr>
            <w:tcW w:w="1101" w:type="dxa"/>
            <w:vMerge w:val="restart"/>
          </w:tcPr>
          <w:p w:rsidR="00F2779A" w:rsidRPr="00874A0C" w:rsidRDefault="00F2779A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779A" w:rsidRPr="00CD0F7D" w:rsidRDefault="00F2779A" w:rsidP="004B70E7">
            <w:pPr>
              <w:pStyle w:val="FR1"/>
              <w:ind w:left="40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</w:rPr>
            </w:pPr>
            <w:r w:rsidRPr="00CD0F7D">
              <w:rPr>
                <w:rFonts w:ascii="Times New Roman" w:hAnsi="Times New Roman"/>
                <w:b/>
                <w:color w:val="000000"/>
                <w:sz w:val="20"/>
              </w:rPr>
              <w:t>Лекция 14.</w:t>
            </w:r>
            <w:r w:rsidRPr="00CD0F7D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D0F7D">
              <w:rPr>
                <w:rFonts w:ascii="Times New Roman" w:hAnsi="Times New Roman"/>
                <w:sz w:val="20"/>
                <w:lang w:val="x-none"/>
              </w:rPr>
              <w:t>Представление</w:t>
            </w:r>
            <w:r w:rsidRPr="00CD0F7D">
              <w:rPr>
                <w:rFonts w:ascii="Times New Roman" w:hAnsi="Times New Roman"/>
                <w:sz w:val="20"/>
              </w:rPr>
              <w:t xml:space="preserve"> и воображение – вторичные образы</w:t>
            </w:r>
            <w:r w:rsidRPr="00CD0F7D">
              <w:rPr>
                <w:rFonts w:ascii="Times New Roman" w:hAnsi="Times New Roman"/>
                <w:sz w:val="20"/>
                <w:lang w:val="x-none"/>
              </w:rPr>
              <w:t>.</w:t>
            </w:r>
            <w:r w:rsidRPr="00CD0F7D">
              <w:rPr>
                <w:rFonts w:ascii="Times New Roman" w:hAnsi="Times New Roman"/>
                <w:sz w:val="20"/>
              </w:rPr>
              <w:t xml:space="preserve"> Понятие о представлении. Эмпирические характеристики представлений: обобщенность, бледность, фрагментарность, </w:t>
            </w:r>
            <w:proofErr w:type="spellStart"/>
            <w:r w:rsidRPr="00CD0F7D">
              <w:rPr>
                <w:rFonts w:ascii="Times New Roman" w:hAnsi="Times New Roman"/>
                <w:sz w:val="20"/>
              </w:rPr>
              <w:t>панорамность</w:t>
            </w:r>
            <w:proofErr w:type="spellEnd"/>
            <w:r w:rsidRPr="00CD0F7D">
              <w:rPr>
                <w:rFonts w:ascii="Times New Roman" w:hAnsi="Times New Roman"/>
                <w:sz w:val="20"/>
              </w:rPr>
              <w:t>. Чувственно-предметный характер представлений. Функции и виды представлений. Роль представлений в жизни человека (Проблемно-ориентированное)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779A" w:rsidRPr="00874A0C" w:rsidRDefault="00F2779A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79A" w:rsidRPr="00874A0C" w:rsidRDefault="00F2779A" w:rsidP="00A668C8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779A" w:rsidRPr="00874A0C" w:rsidTr="005A5A01">
        <w:tc>
          <w:tcPr>
            <w:tcW w:w="1101" w:type="dxa"/>
            <w:vMerge/>
          </w:tcPr>
          <w:p w:rsidR="00F2779A" w:rsidRPr="00874A0C" w:rsidRDefault="00F2779A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779A" w:rsidRPr="00CD0F7D" w:rsidRDefault="00F2779A" w:rsidP="004242BD">
            <w:pPr>
              <w:ind w:left="4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CD0F7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Семинар 14.</w:t>
            </w:r>
            <w:r w:rsidRPr="00CD0F7D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и основные характеристики представлений. Функции и виды представлений. Отличие образов представлений от образов воображения. Представление и память. Представление и мышление. Представление и воображение.</w:t>
            </w:r>
            <w:r w:rsidRPr="00CD0F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Понятие о воображении. Виды и функции воображения. Приемы (техники) воображения.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779A" w:rsidRPr="00874A0C" w:rsidRDefault="00F2779A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79A" w:rsidRPr="00874A0C" w:rsidRDefault="00F2779A" w:rsidP="00A668C8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779A" w:rsidRPr="00874A0C" w:rsidTr="005A5A01">
        <w:tc>
          <w:tcPr>
            <w:tcW w:w="1101" w:type="dxa"/>
            <w:vMerge/>
          </w:tcPr>
          <w:p w:rsidR="00F2779A" w:rsidRPr="00874A0C" w:rsidRDefault="00F2779A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779A" w:rsidRPr="00CD0F7D" w:rsidRDefault="00F2779A" w:rsidP="004242BD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Cs/>
                <w:color w:val="000000"/>
                <w:kern w:val="24"/>
              </w:rPr>
            </w:pPr>
            <w:r w:rsidRPr="00CD0F7D">
              <w:rPr>
                <w:bCs/>
                <w:color w:val="000000"/>
                <w:kern w:val="24"/>
              </w:rPr>
              <w:t xml:space="preserve">СРСП 14. </w:t>
            </w:r>
            <w:r w:rsidRPr="00CD0F7D">
              <w:rPr>
                <w:color w:val="000000"/>
              </w:rPr>
              <w:t>Диагностика особенностей преставления.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779A" w:rsidRPr="00874A0C" w:rsidRDefault="00F2779A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79A" w:rsidRPr="00874A0C" w:rsidRDefault="00F2779A" w:rsidP="00A668C8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2779A" w:rsidRPr="00874A0C" w:rsidTr="005A5A01">
        <w:tc>
          <w:tcPr>
            <w:tcW w:w="1101" w:type="dxa"/>
            <w:vMerge/>
          </w:tcPr>
          <w:p w:rsidR="00F2779A" w:rsidRPr="00874A0C" w:rsidRDefault="00F2779A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779A" w:rsidRPr="00CD0F7D" w:rsidRDefault="00F2779A" w:rsidP="004242BD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Cs/>
                <w:color w:val="000000"/>
                <w:kern w:val="24"/>
              </w:rPr>
            </w:pPr>
            <w:r w:rsidRPr="00CD0F7D">
              <w:rPr>
                <w:b/>
                <w:lang w:val="kk-KZ"/>
              </w:rPr>
              <w:t xml:space="preserve">СРС 5. – </w:t>
            </w:r>
            <w:r w:rsidRPr="00CD0F7D">
              <w:rPr>
                <w:lang w:val="kk-KZ"/>
              </w:rPr>
              <w:t>Эссе</w:t>
            </w:r>
            <w:r w:rsidRPr="00CD0F7D">
              <w:rPr>
                <w:b/>
                <w:lang w:val="kk-KZ"/>
              </w:rPr>
              <w:t xml:space="preserve"> </w:t>
            </w:r>
            <w:r w:rsidRPr="00CD0F7D">
              <w:rPr>
                <w:lang w:val="kk-KZ"/>
              </w:rPr>
              <w:t>на тему:</w:t>
            </w:r>
            <w:r w:rsidRPr="00CD0F7D">
              <w:rPr>
                <w:b/>
                <w:lang w:val="kk-KZ"/>
              </w:rPr>
              <w:t xml:space="preserve"> </w:t>
            </w:r>
            <w:r w:rsidRPr="00CD0F7D">
              <w:rPr>
                <w:b/>
              </w:rPr>
              <w:t>«</w:t>
            </w:r>
            <w:r w:rsidRPr="00CD0F7D">
              <w:t>Что интересного и важного я узнал из курса «Введение в психологию ощущений и восприятия» и как смогу применить полученные знания в</w:t>
            </w:r>
            <w:r w:rsidRPr="00CD0F7D">
              <w:rPr>
                <w:lang w:val="kk-KZ"/>
              </w:rPr>
              <w:t xml:space="preserve"> своей повседневной жизни и будущей профессиональной деятельности».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779A" w:rsidRPr="00874A0C" w:rsidRDefault="00F2779A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79A" w:rsidRPr="00874A0C" w:rsidRDefault="00D5456E" w:rsidP="00A668C8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68C8" w:rsidRPr="00874A0C" w:rsidTr="005A5A01">
        <w:tc>
          <w:tcPr>
            <w:tcW w:w="1101" w:type="dxa"/>
            <w:vMerge w:val="restart"/>
          </w:tcPr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10"/>
              <w:rPr>
                <w:b w:val="0"/>
                <w:bCs/>
                <w:kern w:val="24"/>
                <w:sz w:val="20"/>
                <w:szCs w:val="20"/>
              </w:rPr>
            </w:pPr>
            <w:r w:rsidRPr="00CD0F7D">
              <w:rPr>
                <w:b w:val="0"/>
                <w:sz w:val="20"/>
                <w:szCs w:val="20"/>
              </w:rPr>
              <w:t xml:space="preserve">Лекция 15. </w:t>
            </w:r>
            <w:r w:rsidR="004B70E7" w:rsidRPr="00CD0F7D">
              <w:rPr>
                <w:b w:val="0"/>
                <w:sz w:val="20"/>
                <w:szCs w:val="20"/>
              </w:rPr>
              <w:t>Внимание как сквозной психический процесс. Виды внимания. Основные характеристики внимания: объем, избирательность, устойчивость, концентрация, распределение, переключение. Теории внимания.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A668C8" w:rsidP="00A668C8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68C8" w:rsidRPr="00874A0C" w:rsidTr="005A5A01">
        <w:tc>
          <w:tcPr>
            <w:tcW w:w="1101" w:type="dxa"/>
            <w:vMerge/>
          </w:tcPr>
          <w:p w:rsidR="00A668C8" w:rsidRPr="00874A0C" w:rsidRDefault="00A668C8" w:rsidP="00A668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CD0F7D" w:rsidRDefault="00A668C8" w:rsidP="004242BD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color w:val="000000"/>
                <w:kern w:val="24"/>
              </w:rPr>
            </w:pPr>
            <w:r w:rsidRPr="00CD0F7D">
              <w:rPr>
                <w:b/>
                <w:bCs/>
                <w:color w:val="000000"/>
                <w:kern w:val="24"/>
              </w:rPr>
              <w:t>Семинар 15.</w:t>
            </w:r>
            <w:r w:rsidR="004B70E7" w:rsidRPr="00CD0F7D">
              <w:t xml:space="preserve"> </w:t>
            </w:r>
            <w:r w:rsidR="00D5456E" w:rsidRPr="00CD0F7D">
              <w:t>Функции и виды внимания. Теории внимания</w:t>
            </w:r>
            <w:r w:rsidR="00D5456E" w:rsidRPr="00CD0F7D">
              <w:rPr>
                <w:color w:val="000000"/>
              </w:rPr>
              <w:t xml:space="preserve"> </w:t>
            </w:r>
            <w:r w:rsidR="00D5456E" w:rsidRPr="00CD0F7D">
              <w:t xml:space="preserve">и их физиологических механизмов (Н.Н. </w:t>
            </w:r>
            <w:proofErr w:type="spellStart"/>
            <w:r w:rsidR="00D5456E" w:rsidRPr="00CD0F7D">
              <w:t>Ланге</w:t>
            </w:r>
            <w:proofErr w:type="spellEnd"/>
            <w:r w:rsidR="00D5456E" w:rsidRPr="00CD0F7D">
              <w:t>, В.В. Вундт, И.П. Павлов, А.А. Ухтомский). Свойства и закономерности внимания. Развитие внимания. Пропускная способность и избирательность внимания. Модели избирательного внимания: модель с фильтрацией (</w:t>
            </w:r>
            <w:proofErr w:type="spellStart"/>
            <w:r w:rsidR="00D5456E" w:rsidRPr="00CD0F7D">
              <w:t>Бродбент</w:t>
            </w:r>
            <w:proofErr w:type="spellEnd"/>
            <w:r w:rsidR="00D5456E" w:rsidRPr="00CD0F7D">
              <w:t>), модель делителя (</w:t>
            </w:r>
            <w:proofErr w:type="spellStart"/>
            <w:r w:rsidR="00D5456E" w:rsidRPr="00CD0F7D">
              <w:t>Трейсман</w:t>
            </w:r>
            <w:proofErr w:type="spellEnd"/>
            <w:r w:rsidR="00D5456E" w:rsidRPr="00CD0F7D">
              <w:t>).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874A0C" w:rsidRDefault="00A668C8" w:rsidP="00A668C8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874A0C" w:rsidRDefault="00A668C8" w:rsidP="00A668C8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5354" w:rsidRPr="00874A0C" w:rsidTr="005A5A01">
        <w:tc>
          <w:tcPr>
            <w:tcW w:w="1101" w:type="dxa"/>
            <w:vMerge/>
          </w:tcPr>
          <w:p w:rsidR="00F35354" w:rsidRPr="00874A0C" w:rsidRDefault="00F35354" w:rsidP="00F353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354" w:rsidRPr="00CD0F7D" w:rsidRDefault="00F35354" w:rsidP="00B915B0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CD0F7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СРСП 15. </w:t>
            </w:r>
            <w:r w:rsidR="00F2779A" w:rsidRPr="00CD0F7D">
              <w:rPr>
                <w:rFonts w:ascii="Times New Roman" w:hAnsi="Times New Roman" w:cs="Times New Roman"/>
                <w:sz w:val="20"/>
                <w:szCs w:val="20"/>
              </w:rPr>
              <w:t>Диагностика свойств внимания. Знакомство с методиками исследования внимания.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354" w:rsidRPr="00874A0C" w:rsidRDefault="00F35354" w:rsidP="00F35354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354" w:rsidRPr="00874A0C" w:rsidRDefault="00F2779A" w:rsidP="00F35354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35354" w:rsidRPr="00874A0C" w:rsidTr="005A5A01">
        <w:tc>
          <w:tcPr>
            <w:tcW w:w="1101" w:type="dxa"/>
            <w:vMerge/>
          </w:tcPr>
          <w:p w:rsidR="00F35354" w:rsidRPr="00874A0C" w:rsidRDefault="00F35354" w:rsidP="00F353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354" w:rsidRPr="00CD0F7D" w:rsidRDefault="00F35354" w:rsidP="00F35354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</w:rPr>
            </w:pPr>
            <w:r w:rsidRPr="00CD0F7D">
              <w:t xml:space="preserve"> </w:t>
            </w:r>
            <w:r w:rsidRPr="00CD0F7D">
              <w:rPr>
                <w:b/>
              </w:rPr>
              <w:t>РК 2.</w:t>
            </w:r>
            <w:r w:rsidR="004B70E7" w:rsidRPr="00CD0F7D">
              <w:rPr>
                <w:lang w:val="kk-KZ"/>
              </w:rPr>
              <w:t xml:space="preserve"> На основе психодиагностики особенностей познавательных процессов составить подробную психологическую характеристику («портрет») на самого себя.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354" w:rsidRPr="00874A0C" w:rsidRDefault="00F35354" w:rsidP="00F35354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354" w:rsidRPr="00874A0C" w:rsidRDefault="00F35354" w:rsidP="00F35354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35354" w:rsidRPr="00874A0C" w:rsidTr="005A5A01">
        <w:tc>
          <w:tcPr>
            <w:tcW w:w="1101" w:type="dxa"/>
            <w:vMerge/>
          </w:tcPr>
          <w:p w:rsidR="00F35354" w:rsidRPr="00874A0C" w:rsidRDefault="00F35354" w:rsidP="00F353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354" w:rsidRPr="00CD0F7D" w:rsidRDefault="00F35354" w:rsidP="00F35354">
            <w:pPr>
              <w:pStyle w:val="10"/>
              <w:rPr>
                <w:sz w:val="20"/>
                <w:szCs w:val="20"/>
              </w:rPr>
            </w:pPr>
            <w:r w:rsidRPr="00CD0F7D">
              <w:rPr>
                <w:sz w:val="20"/>
                <w:szCs w:val="20"/>
              </w:rPr>
              <w:t xml:space="preserve">2 Рубежный контроль 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354" w:rsidRPr="00874A0C" w:rsidRDefault="00F35354" w:rsidP="00F35354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5354" w:rsidRPr="00874A0C" w:rsidRDefault="00F35354" w:rsidP="00F35354">
            <w:pPr>
              <w:ind w:left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F35354" w:rsidRPr="00874A0C" w:rsidTr="005A5A01">
        <w:tc>
          <w:tcPr>
            <w:tcW w:w="1101" w:type="dxa"/>
          </w:tcPr>
          <w:p w:rsidR="00F35354" w:rsidRPr="00874A0C" w:rsidRDefault="00F35354" w:rsidP="00F353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354" w:rsidRPr="00CD0F7D" w:rsidRDefault="00F35354" w:rsidP="00F35354">
            <w:pPr>
              <w:ind w:left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0F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354" w:rsidRPr="00874A0C" w:rsidRDefault="00F35354" w:rsidP="00F35354">
            <w:pPr>
              <w:ind w:left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354" w:rsidRPr="00874A0C" w:rsidRDefault="00F35354" w:rsidP="00F35354">
            <w:pPr>
              <w:ind w:left="4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874A0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F35354" w:rsidRPr="00874A0C" w:rsidTr="005A5A01">
        <w:tc>
          <w:tcPr>
            <w:tcW w:w="1101" w:type="dxa"/>
          </w:tcPr>
          <w:p w:rsidR="00F35354" w:rsidRPr="00874A0C" w:rsidRDefault="00F35354" w:rsidP="00F353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354" w:rsidRPr="00874A0C" w:rsidRDefault="00F35354" w:rsidP="00F2779A">
            <w:pPr>
              <w:ind w:left="4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Всего: 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354" w:rsidRPr="00874A0C" w:rsidRDefault="00F35354" w:rsidP="00F35354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35354" w:rsidRPr="00874A0C" w:rsidRDefault="00F35354" w:rsidP="00F35354">
            <w:pPr>
              <w:suppressLineNumbers/>
              <w:ind w:left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A0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AE2B3D" w:rsidRPr="00874A0C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4B05" w:rsidRPr="00874A0C" w:rsidRDefault="00144B05" w:rsidP="00144B05">
      <w:pPr>
        <w:pStyle w:val="7"/>
        <w:spacing w:before="0" w:after="0"/>
        <w:rPr>
          <w:b/>
          <w:sz w:val="20"/>
          <w:szCs w:val="20"/>
          <w:lang w:val="ru-RU"/>
        </w:rPr>
      </w:pPr>
      <w:r w:rsidRPr="00874A0C">
        <w:rPr>
          <w:b/>
          <w:sz w:val="20"/>
          <w:szCs w:val="20"/>
          <w:lang w:val="kk-KZ"/>
        </w:rPr>
        <w:t>Д</w:t>
      </w:r>
      <w:proofErr w:type="spellStart"/>
      <w:r w:rsidRPr="00874A0C">
        <w:rPr>
          <w:b/>
          <w:sz w:val="20"/>
          <w:szCs w:val="20"/>
          <w:lang w:val="ru-RU"/>
        </w:rPr>
        <w:t>екан</w:t>
      </w:r>
      <w:proofErr w:type="spellEnd"/>
      <w:r w:rsidRPr="00874A0C">
        <w:rPr>
          <w:b/>
          <w:sz w:val="20"/>
          <w:szCs w:val="20"/>
          <w:lang w:val="ru-RU"/>
        </w:rPr>
        <w:t xml:space="preserve"> факультета философии и политологии,</w:t>
      </w:r>
    </w:p>
    <w:p w:rsidR="00144B05" w:rsidRPr="00874A0C" w:rsidRDefault="00144B05" w:rsidP="00144B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74A0C">
        <w:rPr>
          <w:rFonts w:ascii="Times New Roman" w:hAnsi="Times New Roman" w:cs="Times New Roman"/>
          <w:b/>
          <w:sz w:val="20"/>
          <w:szCs w:val="20"/>
        </w:rPr>
        <w:t xml:space="preserve">д. </w:t>
      </w:r>
      <w:proofErr w:type="spellStart"/>
      <w:r w:rsidRPr="00874A0C">
        <w:rPr>
          <w:rFonts w:ascii="Times New Roman" w:hAnsi="Times New Roman" w:cs="Times New Roman"/>
          <w:b/>
          <w:sz w:val="20"/>
          <w:szCs w:val="20"/>
        </w:rPr>
        <w:t>филос.н</w:t>
      </w:r>
      <w:proofErr w:type="spellEnd"/>
      <w:r w:rsidRPr="00874A0C">
        <w:rPr>
          <w:rFonts w:ascii="Times New Roman" w:hAnsi="Times New Roman" w:cs="Times New Roman"/>
          <w:b/>
          <w:sz w:val="20"/>
          <w:szCs w:val="20"/>
        </w:rPr>
        <w:t xml:space="preserve">., проф.                                                                                            </w:t>
      </w:r>
      <w:r w:rsidR="00874A0C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874A0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874A0C">
        <w:rPr>
          <w:rFonts w:ascii="Times New Roman" w:hAnsi="Times New Roman" w:cs="Times New Roman"/>
          <w:b/>
          <w:sz w:val="20"/>
          <w:szCs w:val="20"/>
          <w:lang w:val="kk-KZ"/>
        </w:rPr>
        <w:t>А.</w:t>
      </w:r>
      <w:r w:rsidRPr="00874A0C">
        <w:rPr>
          <w:rFonts w:ascii="Times New Roman" w:hAnsi="Times New Roman" w:cs="Times New Roman"/>
          <w:b/>
          <w:sz w:val="20"/>
          <w:szCs w:val="20"/>
        </w:rPr>
        <w:t>Р</w:t>
      </w:r>
      <w:r w:rsidRPr="00874A0C">
        <w:rPr>
          <w:rFonts w:ascii="Times New Roman" w:hAnsi="Times New Roman" w:cs="Times New Roman"/>
          <w:b/>
          <w:sz w:val="20"/>
          <w:szCs w:val="20"/>
          <w:lang w:val="kk-KZ"/>
        </w:rPr>
        <w:t>. Масалимова</w:t>
      </w:r>
    </w:p>
    <w:p w:rsidR="00144B05" w:rsidRPr="00874A0C" w:rsidRDefault="00144B05" w:rsidP="00144B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E2B3D" w:rsidRPr="00874A0C" w:rsidRDefault="00AE2B3D" w:rsidP="00144B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A0C">
        <w:rPr>
          <w:rFonts w:ascii="Times New Roman" w:hAnsi="Times New Roman" w:cs="Times New Roman"/>
          <w:b/>
          <w:sz w:val="20"/>
          <w:szCs w:val="20"/>
        </w:rPr>
        <w:t xml:space="preserve">Председатель </w:t>
      </w:r>
      <w:proofErr w:type="spellStart"/>
      <w:r w:rsidRPr="00874A0C">
        <w:rPr>
          <w:rFonts w:ascii="Times New Roman" w:hAnsi="Times New Roman" w:cs="Times New Roman"/>
          <w:b/>
          <w:sz w:val="20"/>
          <w:szCs w:val="20"/>
        </w:rPr>
        <w:t>методбюро</w:t>
      </w:r>
      <w:proofErr w:type="spellEnd"/>
      <w:r w:rsidRPr="00874A0C">
        <w:rPr>
          <w:rFonts w:ascii="Times New Roman" w:hAnsi="Times New Roman" w:cs="Times New Roman"/>
          <w:b/>
          <w:sz w:val="20"/>
          <w:szCs w:val="20"/>
        </w:rPr>
        <w:tab/>
      </w:r>
      <w:r w:rsidRPr="00874A0C">
        <w:rPr>
          <w:rFonts w:ascii="Times New Roman" w:hAnsi="Times New Roman" w:cs="Times New Roman"/>
          <w:b/>
          <w:sz w:val="20"/>
          <w:szCs w:val="20"/>
        </w:rPr>
        <w:tab/>
      </w:r>
      <w:r w:rsidRPr="00874A0C">
        <w:rPr>
          <w:rFonts w:ascii="Times New Roman" w:hAnsi="Times New Roman" w:cs="Times New Roman"/>
          <w:b/>
          <w:sz w:val="20"/>
          <w:szCs w:val="20"/>
        </w:rPr>
        <w:tab/>
      </w:r>
      <w:r w:rsidRPr="00874A0C">
        <w:rPr>
          <w:rFonts w:ascii="Times New Roman" w:hAnsi="Times New Roman" w:cs="Times New Roman"/>
          <w:b/>
          <w:sz w:val="20"/>
          <w:szCs w:val="20"/>
        </w:rPr>
        <w:tab/>
      </w:r>
      <w:r w:rsidRPr="00874A0C">
        <w:rPr>
          <w:rFonts w:ascii="Times New Roman" w:hAnsi="Times New Roman" w:cs="Times New Roman"/>
          <w:b/>
          <w:sz w:val="20"/>
          <w:szCs w:val="20"/>
        </w:rPr>
        <w:tab/>
      </w:r>
      <w:r w:rsidR="00144B05" w:rsidRPr="00874A0C">
        <w:rPr>
          <w:rFonts w:ascii="Times New Roman" w:hAnsi="Times New Roman" w:cs="Times New Roman"/>
          <w:b/>
          <w:sz w:val="20"/>
          <w:szCs w:val="20"/>
        </w:rPr>
        <w:t xml:space="preserve">                          Н.С. </w:t>
      </w:r>
      <w:proofErr w:type="spellStart"/>
      <w:r w:rsidR="00144B05" w:rsidRPr="00874A0C">
        <w:rPr>
          <w:rFonts w:ascii="Times New Roman" w:hAnsi="Times New Roman" w:cs="Times New Roman"/>
          <w:b/>
          <w:sz w:val="20"/>
          <w:szCs w:val="20"/>
        </w:rPr>
        <w:t>Жубаназарова</w:t>
      </w:r>
      <w:proofErr w:type="spellEnd"/>
    </w:p>
    <w:p w:rsidR="00144B05" w:rsidRPr="00874A0C" w:rsidRDefault="00144B05" w:rsidP="00144B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4B05" w:rsidRPr="00874A0C" w:rsidRDefault="00AE2B3D" w:rsidP="00144B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A0C">
        <w:rPr>
          <w:rFonts w:ascii="Times New Roman" w:hAnsi="Times New Roman" w:cs="Times New Roman"/>
          <w:b/>
          <w:sz w:val="20"/>
          <w:szCs w:val="20"/>
        </w:rPr>
        <w:t>Заведующий кафедрой</w:t>
      </w:r>
      <w:r w:rsidR="00144B05" w:rsidRPr="00874A0C">
        <w:rPr>
          <w:rFonts w:ascii="Times New Roman" w:hAnsi="Times New Roman" w:cs="Times New Roman"/>
          <w:b/>
          <w:sz w:val="20"/>
          <w:szCs w:val="20"/>
        </w:rPr>
        <w:t xml:space="preserve"> общей и </w:t>
      </w:r>
    </w:p>
    <w:p w:rsidR="00AE2B3D" w:rsidRPr="00874A0C" w:rsidRDefault="00144B05" w:rsidP="00144B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A0C">
        <w:rPr>
          <w:rFonts w:ascii="Times New Roman" w:hAnsi="Times New Roman" w:cs="Times New Roman"/>
          <w:b/>
          <w:sz w:val="20"/>
          <w:szCs w:val="20"/>
        </w:rPr>
        <w:t>прикладной психологии</w:t>
      </w:r>
      <w:r w:rsidR="00AE2B3D" w:rsidRPr="00874A0C">
        <w:rPr>
          <w:rFonts w:ascii="Times New Roman" w:hAnsi="Times New Roman" w:cs="Times New Roman"/>
          <w:b/>
          <w:sz w:val="20"/>
          <w:szCs w:val="20"/>
        </w:rPr>
        <w:tab/>
      </w:r>
      <w:r w:rsidR="00AE2B3D" w:rsidRPr="00874A0C">
        <w:rPr>
          <w:rFonts w:ascii="Times New Roman" w:hAnsi="Times New Roman" w:cs="Times New Roman"/>
          <w:b/>
          <w:sz w:val="20"/>
          <w:szCs w:val="20"/>
        </w:rPr>
        <w:tab/>
      </w:r>
      <w:r w:rsidR="00AE2B3D" w:rsidRPr="00874A0C">
        <w:rPr>
          <w:rFonts w:ascii="Times New Roman" w:hAnsi="Times New Roman" w:cs="Times New Roman"/>
          <w:b/>
          <w:sz w:val="20"/>
          <w:szCs w:val="20"/>
        </w:rPr>
        <w:tab/>
      </w:r>
      <w:r w:rsidR="00AE2B3D" w:rsidRPr="00874A0C">
        <w:rPr>
          <w:rFonts w:ascii="Times New Roman" w:hAnsi="Times New Roman" w:cs="Times New Roman"/>
          <w:b/>
          <w:sz w:val="20"/>
          <w:szCs w:val="20"/>
        </w:rPr>
        <w:tab/>
      </w:r>
      <w:r w:rsidR="00AE2B3D" w:rsidRPr="00874A0C">
        <w:rPr>
          <w:rFonts w:ascii="Times New Roman" w:hAnsi="Times New Roman" w:cs="Times New Roman"/>
          <w:b/>
          <w:sz w:val="20"/>
          <w:szCs w:val="20"/>
        </w:rPr>
        <w:tab/>
      </w:r>
      <w:r w:rsidRPr="00874A0C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4242BD" w:rsidRPr="00874A0C">
        <w:rPr>
          <w:rFonts w:ascii="Times New Roman" w:hAnsi="Times New Roman" w:cs="Times New Roman"/>
          <w:b/>
          <w:sz w:val="20"/>
          <w:szCs w:val="20"/>
        </w:rPr>
        <w:t>З.Б. Мадалиева</w:t>
      </w:r>
      <w:r w:rsidRPr="00874A0C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144B05" w:rsidRPr="00874A0C" w:rsidRDefault="00144B05" w:rsidP="00144B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2B3D" w:rsidRPr="00874A0C" w:rsidRDefault="00AE2B3D" w:rsidP="00144B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A0C">
        <w:rPr>
          <w:rFonts w:ascii="Times New Roman" w:hAnsi="Times New Roman" w:cs="Times New Roman"/>
          <w:b/>
          <w:sz w:val="20"/>
          <w:szCs w:val="20"/>
        </w:rPr>
        <w:t>Лектор</w:t>
      </w:r>
      <w:r w:rsidRPr="00874A0C">
        <w:rPr>
          <w:rFonts w:ascii="Times New Roman" w:hAnsi="Times New Roman" w:cs="Times New Roman"/>
          <w:b/>
          <w:sz w:val="20"/>
          <w:szCs w:val="20"/>
        </w:rPr>
        <w:tab/>
      </w:r>
      <w:r w:rsidRPr="00874A0C">
        <w:rPr>
          <w:rFonts w:ascii="Times New Roman" w:hAnsi="Times New Roman" w:cs="Times New Roman"/>
          <w:b/>
          <w:sz w:val="20"/>
          <w:szCs w:val="20"/>
        </w:rPr>
        <w:tab/>
      </w:r>
      <w:r w:rsidRPr="00874A0C">
        <w:rPr>
          <w:rFonts w:ascii="Times New Roman" w:hAnsi="Times New Roman" w:cs="Times New Roman"/>
          <w:b/>
          <w:sz w:val="20"/>
          <w:szCs w:val="20"/>
        </w:rPr>
        <w:tab/>
      </w:r>
      <w:r w:rsidRPr="00874A0C">
        <w:rPr>
          <w:rFonts w:ascii="Times New Roman" w:hAnsi="Times New Roman" w:cs="Times New Roman"/>
          <w:b/>
          <w:sz w:val="20"/>
          <w:szCs w:val="20"/>
        </w:rPr>
        <w:tab/>
      </w:r>
      <w:r w:rsidRPr="00874A0C">
        <w:rPr>
          <w:rFonts w:ascii="Times New Roman" w:hAnsi="Times New Roman" w:cs="Times New Roman"/>
          <w:b/>
          <w:sz w:val="20"/>
          <w:szCs w:val="20"/>
        </w:rPr>
        <w:tab/>
      </w:r>
      <w:r w:rsidRPr="00874A0C">
        <w:rPr>
          <w:rFonts w:ascii="Times New Roman" w:hAnsi="Times New Roman" w:cs="Times New Roman"/>
          <w:b/>
          <w:sz w:val="20"/>
          <w:szCs w:val="20"/>
        </w:rPr>
        <w:tab/>
      </w:r>
      <w:r w:rsidRPr="00874A0C">
        <w:rPr>
          <w:rFonts w:ascii="Times New Roman" w:hAnsi="Times New Roman" w:cs="Times New Roman"/>
          <w:b/>
          <w:sz w:val="20"/>
          <w:szCs w:val="20"/>
        </w:rPr>
        <w:tab/>
      </w:r>
      <w:r w:rsidR="00144B05" w:rsidRPr="00874A0C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874A0C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144B05" w:rsidRPr="00874A0C">
        <w:rPr>
          <w:rFonts w:ascii="Times New Roman" w:hAnsi="Times New Roman" w:cs="Times New Roman"/>
          <w:b/>
          <w:sz w:val="20"/>
          <w:szCs w:val="20"/>
        </w:rPr>
        <w:t xml:space="preserve">     М.П. Кабакова</w:t>
      </w:r>
    </w:p>
    <w:sectPr w:rsidR="00AE2B3D" w:rsidRPr="00874A0C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0A7D1C"/>
    <w:multiLevelType w:val="hybridMultilevel"/>
    <w:tmpl w:val="433A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F73A3"/>
    <w:multiLevelType w:val="hybridMultilevel"/>
    <w:tmpl w:val="2AB4A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0F66"/>
    <w:multiLevelType w:val="hybridMultilevel"/>
    <w:tmpl w:val="C644B038"/>
    <w:lvl w:ilvl="0" w:tplc="0419000F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4242346"/>
    <w:multiLevelType w:val="hybridMultilevel"/>
    <w:tmpl w:val="CBC24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EC7B29"/>
    <w:multiLevelType w:val="hybridMultilevel"/>
    <w:tmpl w:val="66809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316DB"/>
    <w:multiLevelType w:val="hybridMultilevel"/>
    <w:tmpl w:val="124E8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54F10"/>
    <w:multiLevelType w:val="hybridMultilevel"/>
    <w:tmpl w:val="72C67496"/>
    <w:lvl w:ilvl="0" w:tplc="3044F62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509E0"/>
    <w:multiLevelType w:val="hybridMultilevel"/>
    <w:tmpl w:val="81643692"/>
    <w:lvl w:ilvl="0" w:tplc="00FE83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24B"/>
    <w:rsid w:val="000149D5"/>
    <w:rsid w:val="00014D18"/>
    <w:rsid w:val="000167EC"/>
    <w:rsid w:val="000168E8"/>
    <w:rsid w:val="0001758E"/>
    <w:rsid w:val="00017789"/>
    <w:rsid w:val="00022799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2192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4E15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C5E38"/>
    <w:rsid w:val="000D0B1A"/>
    <w:rsid w:val="000D2A65"/>
    <w:rsid w:val="000D362E"/>
    <w:rsid w:val="000D6645"/>
    <w:rsid w:val="000D6D7C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4BF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2FB5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4B05"/>
    <w:rsid w:val="00145B1F"/>
    <w:rsid w:val="00147081"/>
    <w:rsid w:val="00147AAA"/>
    <w:rsid w:val="0015099B"/>
    <w:rsid w:val="00152DB7"/>
    <w:rsid w:val="00154322"/>
    <w:rsid w:val="001549A1"/>
    <w:rsid w:val="00155612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B1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7677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1AD4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0667"/>
    <w:rsid w:val="00232C55"/>
    <w:rsid w:val="002332B5"/>
    <w:rsid w:val="002353BA"/>
    <w:rsid w:val="002353D5"/>
    <w:rsid w:val="00235456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1E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30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27C2C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4693C"/>
    <w:rsid w:val="003508EE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130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A72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42BD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3862"/>
    <w:rsid w:val="00464D66"/>
    <w:rsid w:val="004656EF"/>
    <w:rsid w:val="00465D58"/>
    <w:rsid w:val="0046625F"/>
    <w:rsid w:val="00466E35"/>
    <w:rsid w:val="00467A69"/>
    <w:rsid w:val="004707B3"/>
    <w:rsid w:val="0047092F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2BE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B70E7"/>
    <w:rsid w:val="004C0FCC"/>
    <w:rsid w:val="004C1983"/>
    <w:rsid w:val="004C19C0"/>
    <w:rsid w:val="004C1BD0"/>
    <w:rsid w:val="004C3A7D"/>
    <w:rsid w:val="004C3CD4"/>
    <w:rsid w:val="004C520B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32D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6703B"/>
    <w:rsid w:val="005700A9"/>
    <w:rsid w:val="00570315"/>
    <w:rsid w:val="00571B09"/>
    <w:rsid w:val="00575F85"/>
    <w:rsid w:val="00576324"/>
    <w:rsid w:val="00576909"/>
    <w:rsid w:val="0058073A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D3"/>
    <w:rsid w:val="005F1A65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3D25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DC1"/>
    <w:rsid w:val="006A0EEA"/>
    <w:rsid w:val="006A3E63"/>
    <w:rsid w:val="006A4293"/>
    <w:rsid w:val="006B2101"/>
    <w:rsid w:val="006B2206"/>
    <w:rsid w:val="006B2782"/>
    <w:rsid w:val="006B3556"/>
    <w:rsid w:val="006B415E"/>
    <w:rsid w:val="006B59BF"/>
    <w:rsid w:val="006C01C7"/>
    <w:rsid w:val="006C1350"/>
    <w:rsid w:val="006C1707"/>
    <w:rsid w:val="006C1BD5"/>
    <w:rsid w:val="006C5762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4602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8F4"/>
    <w:rsid w:val="00784F21"/>
    <w:rsid w:val="00786D09"/>
    <w:rsid w:val="007877CC"/>
    <w:rsid w:val="00787C8C"/>
    <w:rsid w:val="00790849"/>
    <w:rsid w:val="00791426"/>
    <w:rsid w:val="0079381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93E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4BE6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1C9D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3582"/>
    <w:rsid w:val="008658C5"/>
    <w:rsid w:val="00865F75"/>
    <w:rsid w:val="0086643F"/>
    <w:rsid w:val="00870C51"/>
    <w:rsid w:val="0087109E"/>
    <w:rsid w:val="00874A0C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4619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C6B43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3622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CB0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4A6C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3766"/>
    <w:rsid w:val="009B49C9"/>
    <w:rsid w:val="009C041D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E42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68C8"/>
    <w:rsid w:val="00A67F24"/>
    <w:rsid w:val="00A706E5"/>
    <w:rsid w:val="00A7101C"/>
    <w:rsid w:val="00A72401"/>
    <w:rsid w:val="00A734BE"/>
    <w:rsid w:val="00A74FF5"/>
    <w:rsid w:val="00A8058E"/>
    <w:rsid w:val="00A82ED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2D8A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027E"/>
    <w:rsid w:val="00AD1B17"/>
    <w:rsid w:val="00AD3AEE"/>
    <w:rsid w:val="00AD3E09"/>
    <w:rsid w:val="00AD7185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7AF"/>
    <w:rsid w:val="00B05B8F"/>
    <w:rsid w:val="00B061CF"/>
    <w:rsid w:val="00B10E3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56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673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6FE1"/>
    <w:rsid w:val="00B87060"/>
    <w:rsid w:val="00B90990"/>
    <w:rsid w:val="00B915B0"/>
    <w:rsid w:val="00B919BD"/>
    <w:rsid w:val="00B9243B"/>
    <w:rsid w:val="00B93639"/>
    <w:rsid w:val="00B94CE3"/>
    <w:rsid w:val="00B9560A"/>
    <w:rsid w:val="00B96F0F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519D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1EE7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4682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679D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2E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0F7D"/>
    <w:rsid w:val="00CD11D0"/>
    <w:rsid w:val="00CD246D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56E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0173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97A1A"/>
    <w:rsid w:val="00DA01EB"/>
    <w:rsid w:val="00DA08E9"/>
    <w:rsid w:val="00DA4247"/>
    <w:rsid w:val="00DA470C"/>
    <w:rsid w:val="00DA604B"/>
    <w:rsid w:val="00DA6A6D"/>
    <w:rsid w:val="00DB0AD4"/>
    <w:rsid w:val="00DB1D83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5C4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033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97BBD"/>
    <w:rsid w:val="00EA0DF2"/>
    <w:rsid w:val="00EA1543"/>
    <w:rsid w:val="00EA1E55"/>
    <w:rsid w:val="00EA308D"/>
    <w:rsid w:val="00EA3358"/>
    <w:rsid w:val="00EA41E2"/>
    <w:rsid w:val="00EA78A1"/>
    <w:rsid w:val="00EB0DFF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EB0"/>
    <w:rsid w:val="00F26759"/>
    <w:rsid w:val="00F27190"/>
    <w:rsid w:val="00F27312"/>
    <w:rsid w:val="00F2779A"/>
    <w:rsid w:val="00F2794F"/>
    <w:rsid w:val="00F305F4"/>
    <w:rsid w:val="00F3186D"/>
    <w:rsid w:val="00F3187C"/>
    <w:rsid w:val="00F321C5"/>
    <w:rsid w:val="00F324E3"/>
    <w:rsid w:val="00F3365A"/>
    <w:rsid w:val="00F3452C"/>
    <w:rsid w:val="00F34CAF"/>
    <w:rsid w:val="00F35354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0EC5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D5435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0CF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9D3C7-729E-4C43-B9E2-3B14C3C5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44B0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customStyle="1" w:styleId="1">
    <w:name w:val="Обычный1"/>
    <w:rsid w:val="008C6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F22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uiPriority w:val="99"/>
    <w:rsid w:val="00B676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rsid w:val="00144B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42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B376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376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376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376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3766"/>
    <w:rPr>
      <w:b/>
      <w:bCs/>
      <w:sz w:val="20"/>
      <w:szCs w:val="20"/>
    </w:rPr>
  </w:style>
  <w:style w:type="paragraph" w:styleId="ac">
    <w:name w:val="footer"/>
    <w:basedOn w:val="a"/>
    <w:link w:val="ad"/>
    <w:rsid w:val="009236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923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Обычный текст"/>
    <w:basedOn w:val="a"/>
    <w:rsid w:val="0092362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 Indent"/>
    <w:basedOn w:val="a"/>
    <w:link w:val="af0"/>
    <w:rsid w:val="009236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с отступом Знак"/>
    <w:basedOn w:val="a0"/>
    <w:link w:val="af"/>
    <w:rsid w:val="009236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1">
    <w:name w:val="FR1"/>
    <w:rsid w:val="00923622"/>
    <w:pPr>
      <w:widowControl w:val="0"/>
      <w:spacing w:after="0" w:line="240" w:lineRule="auto"/>
      <w:ind w:left="960"/>
    </w:pPr>
    <w:rPr>
      <w:rFonts w:ascii="Arial" w:eastAsia="Times New Roman" w:hAnsi="Arial" w:cs="Times New Roman"/>
      <w:sz w:val="36"/>
      <w:szCs w:val="20"/>
    </w:rPr>
  </w:style>
  <w:style w:type="paragraph" w:styleId="10">
    <w:name w:val="toc 1"/>
    <w:basedOn w:val="a"/>
    <w:next w:val="a"/>
    <w:autoRedefine/>
    <w:semiHidden/>
    <w:rsid w:val="00A668C8"/>
    <w:pPr>
      <w:tabs>
        <w:tab w:val="right" w:leader="dot" w:pos="9032"/>
      </w:tabs>
      <w:spacing w:after="0" w:line="240" w:lineRule="auto"/>
      <w:ind w:left="40"/>
      <w:jc w:val="both"/>
    </w:pPr>
    <w:rPr>
      <w:rFonts w:ascii="Times New Roman" w:eastAsia="Times New Roman" w:hAnsi="Times New Roman" w:cs="Times New Roman"/>
      <w:b/>
    </w:rPr>
  </w:style>
  <w:style w:type="paragraph" w:customStyle="1" w:styleId="af1">
    <w:name w:val="Знак"/>
    <w:basedOn w:val="a"/>
    <w:autoRedefine/>
    <w:rsid w:val="00180B1C"/>
    <w:pPr>
      <w:spacing w:after="160" w:line="240" w:lineRule="exact"/>
      <w:ind w:firstLine="397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2">
    <w:name w:val="Знак"/>
    <w:basedOn w:val="a"/>
    <w:autoRedefine/>
    <w:rsid w:val="004C520B"/>
    <w:pPr>
      <w:spacing w:after="160" w:line="240" w:lineRule="exact"/>
      <w:ind w:firstLine="397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RePack by Diakov</cp:lastModifiedBy>
  <cp:revision>19</cp:revision>
  <cp:lastPrinted>2016-04-21T03:25:00Z</cp:lastPrinted>
  <dcterms:created xsi:type="dcterms:W3CDTF">2016-09-22T14:01:00Z</dcterms:created>
  <dcterms:modified xsi:type="dcterms:W3CDTF">2016-09-28T18:47:00Z</dcterms:modified>
</cp:coreProperties>
</file>